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B0" w:rsidRPr="00E8749C" w:rsidRDefault="00F536B0" w:rsidP="00F536B0">
      <w:pPr>
        <w:pStyle w:val="1"/>
        <w:rPr>
          <w:sz w:val="28"/>
          <w:szCs w:val="28"/>
        </w:rPr>
      </w:pPr>
      <w:r w:rsidRPr="00E8749C">
        <w:rPr>
          <w:bCs w:val="0"/>
          <w:sz w:val="28"/>
          <w:szCs w:val="28"/>
        </w:rPr>
        <w:t>ТОГБПОУ  «</w:t>
      </w:r>
      <w:r w:rsidRPr="00E8749C">
        <w:rPr>
          <w:sz w:val="28"/>
          <w:szCs w:val="28"/>
        </w:rPr>
        <w:t>МНОГООТРАСЛЕВОЙ КОЛЛЕДЖ</w:t>
      </w:r>
      <w:r w:rsidRPr="00E8749C">
        <w:rPr>
          <w:bCs w:val="0"/>
          <w:sz w:val="28"/>
          <w:szCs w:val="28"/>
        </w:rPr>
        <w:t>»</w:t>
      </w:r>
    </w:p>
    <w:p w:rsidR="00F536B0" w:rsidRPr="00E33E0B" w:rsidRDefault="00F536B0" w:rsidP="00F536B0">
      <w:pPr>
        <w:pStyle w:val="1"/>
        <w:rPr>
          <w:sz w:val="40"/>
        </w:rPr>
      </w:pPr>
    </w:p>
    <w:p w:rsidR="00F536B0" w:rsidRPr="00E33E0B" w:rsidRDefault="00F536B0" w:rsidP="00F536B0">
      <w:pPr>
        <w:pStyle w:val="1"/>
        <w:rPr>
          <w:sz w:val="40"/>
        </w:rPr>
      </w:pPr>
    </w:p>
    <w:p w:rsidR="00F536B0" w:rsidRPr="00E33E0B" w:rsidRDefault="00F536B0" w:rsidP="00F536B0">
      <w:pPr>
        <w:pStyle w:val="1"/>
        <w:rPr>
          <w:sz w:val="40"/>
        </w:rPr>
      </w:pPr>
    </w:p>
    <w:p w:rsidR="00F536B0" w:rsidRDefault="00F536B0" w:rsidP="00F536B0">
      <w:pPr>
        <w:pStyle w:val="1"/>
        <w:jc w:val="left"/>
        <w:rPr>
          <w:sz w:val="40"/>
        </w:rPr>
      </w:pPr>
    </w:p>
    <w:p w:rsidR="00F536B0" w:rsidRDefault="00F536B0" w:rsidP="00F536B0"/>
    <w:p w:rsidR="00F536B0" w:rsidRDefault="00F536B0" w:rsidP="00F536B0"/>
    <w:p w:rsidR="00F536B0" w:rsidRPr="007044C3" w:rsidRDefault="00F536B0" w:rsidP="00F536B0"/>
    <w:p w:rsidR="00F536B0" w:rsidRPr="00264BFD" w:rsidRDefault="00F536B0" w:rsidP="00F536B0"/>
    <w:p w:rsidR="00F536B0" w:rsidRPr="00E8749C" w:rsidRDefault="00F536B0" w:rsidP="00F536B0">
      <w:pPr>
        <w:pStyle w:val="1"/>
        <w:rPr>
          <w:sz w:val="44"/>
          <w:szCs w:val="44"/>
        </w:rPr>
      </w:pPr>
      <w:r w:rsidRPr="00E8749C">
        <w:rPr>
          <w:sz w:val="44"/>
          <w:szCs w:val="44"/>
        </w:rPr>
        <w:t>МЕТОДИЧЕСКАЯ РАЗРАБОТКА</w:t>
      </w:r>
    </w:p>
    <w:p w:rsidR="00F536B0" w:rsidRPr="00E8749C" w:rsidRDefault="00F536B0" w:rsidP="00F536B0">
      <w:pPr>
        <w:jc w:val="center"/>
        <w:rPr>
          <w:b/>
          <w:sz w:val="36"/>
          <w:szCs w:val="36"/>
        </w:rPr>
      </w:pPr>
      <w:r w:rsidRPr="00E8749C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ВОЕННО – ПАТРИОТИЧЕСКОЕ ВОСПИТАНИЕ В РОССИЙСКОЙ ФЕДЕРАЦИИ</w:t>
      </w:r>
      <w:r w:rsidRPr="00E8749C">
        <w:rPr>
          <w:b/>
          <w:sz w:val="36"/>
          <w:szCs w:val="36"/>
        </w:rPr>
        <w:t>»</w:t>
      </w:r>
    </w:p>
    <w:p w:rsidR="00F536B0" w:rsidRDefault="00F536B0" w:rsidP="00F536B0">
      <w:pPr>
        <w:jc w:val="center"/>
        <w:rPr>
          <w:sz w:val="23"/>
          <w:szCs w:val="23"/>
        </w:rPr>
      </w:pPr>
    </w:p>
    <w:p w:rsidR="00F536B0" w:rsidRDefault="00F536B0" w:rsidP="00F536B0">
      <w:pPr>
        <w:jc w:val="center"/>
        <w:rPr>
          <w:sz w:val="23"/>
          <w:szCs w:val="23"/>
        </w:rPr>
      </w:pPr>
    </w:p>
    <w:p w:rsidR="00F536B0" w:rsidRDefault="00F536B0" w:rsidP="00F536B0">
      <w:pPr>
        <w:jc w:val="center"/>
        <w:rPr>
          <w:sz w:val="23"/>
          <w:szCs w:val="23"/>
        </w:rPr>
      </w:pPr>
    </w:p>
    <w:p w:rsidR="00F536B0" w:rsidRDefault="00F536B0" w:rsidP="00F536B0">
      <w:pPr>
        <w:jc w:val="center"/>
        <w:rPr>
          <w:sz w:val="23"/>
          <w:szCs w:val="23"/>
        </w:rPr>
      </w:pPr>
    </w:p>
    <w:p w:rsidR="00F536B0" w:rsidRDefault="00F536B0" w:rsidP="00F536B0">
      <w:pPr>
        <w:jc w:val="center"/>
        <w:rPr>
          <w:sz w:val="23"/>
          <w:szCs w:val="23"/>
        </w:rPr>
      </w:pPr>
    </w:p>
    <w:p w:rsidR="00F536B0" w:rsidRPr="00385FDF" w:rsidRDefault="00F536B0" w:rsidP="00F536B0"/>
    <w:p w:rsidR="00F536B0" w:rsidRPr="00120FD6" w:rsidRDefault="00F536B0" w:rsidP="00F536B0">
      <w:pPr>
        <w:jc w:val="right"/>
      </w:pPr>
    </w:p>
    <w:p w:rsidR="00F536B0" w:rsidRPr="00120FD6" w:rsidRDefault="00F536B0" w:rsidP="00F536B0">
      <w:pPr>
        <w:jc w:val="right"/>
      </w:pPr>
    </w:p>
    <w:p w:rsidR="00F536B0" w:rsidRPr="00E8749C" w:rsidRDefault="00F536B0" w:rsidP="00F536B0">
      <w:pPr>
        <w:pStyle w:val="ae"/>
        <w:tabs>
          <w:tab w:val="left" w:pos="5040"/>
        </w:tabs>
        <w:ind w:left="4111"/>
        <w:rPr>
          <w:bCs/>
          <w:sz w:val="28"/>
          <w:szCs w:val="28"/>
        </w:rPr>
      </w:pPr>
      <w:r w:rsidRPr="00E8749C">
        <w:rPr>
          <w:sz w:val="28"/>
          <w:szCs w:val="28"/>
        </w:rPr>
        <w:t xml:space="preserve">Рассмотрен на заседании цикловой </w:t>
      </w:r>
      <w:r>
        <w:rPr>
          <w:sz w:val="28"/>
          <w:szCs w:val="28"/>
        </w:rPr>
        <w:t xml:space="preserve">  </w:t>
      </w:r>
      <w:r w:rsidRPr="00E8749C">
        <w:rPr>
          <w:sz w:val="28"/>
          <w:szCs w:val="28"/>
        </w:rPr>
        <w:t xml:space="preserve">комиссии </w:t>
      </w:r>
    </w:p>
    <w:p w:rsidR="00F536B0" w:rsidRPr="00E8749C" w:rsidRDefault="00F536B0" w:rsidP="00F536B0">
      <w:pPr>
        <w:pStyle w:val="ae"/>
        <w:tabs>
          <w:tab w:val="left" w:pos="5040"/>
        </w:tabs>
        <w:ind w:left="4111"/>
        <w:rPr>
          <w:b/>
          <w:sz w:val="28"/>
          <w:szCs w:val="28"/>
        </w:rPr>
      </w:pPr>
      <w:r w:rsidRPr="00E8749C">
        <w:rPr>
          <w:sz w:val="28"/>
          <w:szCs w:val="28"/>
        </w:rPr>
        <w:t xml:space="preserve">Общегуманитарных и социально –                                    </w:t>
      </w:r>
    </w:p>
    <w:p w:rsidR="00F536B0" w:rsidRDefault="00F536B0" w:rsidP="00F536B0">
      <w:pPr>
        <w:pStyle w:val="ae"/>
        <w:tabs>
          <w:tab w:val="left" w:pos="5040"/>
        </w:tabs>
        <w:ind w:left="4111"/>
        <w:rPr>
          <w:b/>
          <w:sz w:val="28"/>
          <w:szCs w:val="28"/>
        </w:rPr>
      </w:pPr>
      <w:r w:rsidRPr="00E8749C">
        <w:rPr>
          <w:sz w:val="28"/>
          <w:szCs w:val="28"/>
        </w:rPr>
        <w:t>экономических дисциплин</w:t>
      </w:r>
    </w:p>
    <w:p w:rsidR="00F536B0" w:rsidRPr="00E8749C" w:rsidRDefault="00F536B0" w:rsidP="00F536B0">
      <w:pPr>
        <w:pStyle w:val="ae"/>
        <w:tabs>
          <w:tab w:val="left" w:pos="5040"/>
        </w:tabs>
        <w:ind w:left="4111"/>
        <w:rPr>
          <w:b/>
          <w:sz w:val="28"/>
          <w:szCs w:val="28"/>
        </w:rPr>
      </w:pPr>
      <w:r w:rsidRPr="00E8749C">
        <w:rPr>
          <w:sz w:val="28"/>
          <w:szCs w:val="28"/>
        </w:rPr>
        <w:t xml:space="preserve">      </w:t>
      </w:r>
    </w:p>
    <w:p w:rsidR="00F536B0" w:rsidRDefault="00F536B0" w:rsidP="00F536B0">
      <w:pPr>
        <w:pStyle w:val="ae"/>
        <w:tabs>
          <w:tab w:val="left" w:pos="5040"/>
        </w:tabs>
        <w:ind w:left="4111"/>
        <w:rPr>
          <w:b/>
          <w:bCs/>
          <w:sz w:val="28"/>
          <w:szCs w:val="28"/>
        </w:rPr>
      </w:pPr>
      <w:r w:rsidRPr="00E8749C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</w:t>
      </w:r>
      <w:r w:rsidRPr="00E8749C">
        <w:rPr>
          <w:sz w:val="28"/>
          <w:szCs w:val="28"/>
        </w:rPr>
        <w:t xml:space="preserve"> </w:t>
      </w:r>
    </w:p>
    <w:p w:rsidR="00F536B0" w:rsidRPr="00DB4CC5" w:rsidRDefault="00F536B0" w:rsidP="00F536B0">
      <w:pPr>
        <w:pStyle w:val="ae"/>
        <w:tabs>
          <w:tab w:val="left" w:pos="5040"/>
        </w:tabs>
        <w:ind w:left="4111"/>
        <w:rPr>
          <w:b/>
          <w:sz w:val="28"/>
          <w:szCs w:val="28"/>
        </w:rPr>
      </w:pPr>
      <w:r w:rsidRPr="00E8749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Председатель _______</w:t>
      </w:r>
      <w:r w:rsidRPr="00E8749C">
        <w:rPr>
          <w:sz w:val="28"/>
          <w:szCs w:val="28"/>
        </w:rPr>
        <w:t>/Загородникова Т.И./</w:t>
      </w:r>
    </w:p>
    <w:p w:rsidR="00F536B0" w:rsidRDefault="00F536B0" w:rsidP="00F536B0">
      <w:pPr>
        <w:pStyle w:val="ae"/>
        <w:tabs>
          <w:tab w:val="left" w:pos="4395"/>
          <w:tab w:val="left" w:pos="5040"/>
        </w:tabs>
        <w:ind w:left="4111"/>
        <w:rPr>
          <w:b/>
          <w:bCs/>
          <w:sz w:val="28"/>
          <w:szCs w:val="28"/>
        </w:rPr>
      </w:pPr>
      <w:r w:rsidRPr="00E8749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F536B0" w:rsidRPr="00E8749C" w:rsidRDefault="00F536B0" w:rsidP="00F536B0">
      <w:pPr>
        <w:pStyle w:val="ae"/>
        <w:tabs>
          <w:tab w:val="left" w:pos="4395"/>
          <w:tab w:val="left" w:pos="5040"/>
        </w:tabs>
        <w:ind w:left="411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Преподаватель ___________/Кузьмин </w:t>
      </w:r>
      <w:r w:rsidRPr="00E8749C">
        <w:rPr>
          <w:sz w:val="28"/>
          <w:szCs w:val="28"/>
        </w:rPr>
        <w:t>С.В./</w:t>
      </w:r>
    </w:p>
    <w:p w:rsidR="00F536B0" w:rsidRPr="00120FD6" w:rsidRDefault="00F536B0" w:rsidP="00F536B0">
      <w:pPr>
        <w:jc w:val="right"/>
      </w:pPr>
    </w:p>
    <w:p w:rsidR="00F536B0" w:rsidRPr="00120FD6" w:rsidRDefault="00F536B0" w:rsidP="00F536B0">
      <w:pPr>
        <w:jc w:val="right"/>
      </w:pPr>
    </w:p>
    <w:p w:rsidR="00F536B0" w:rsidRPr="00120FD6" w:rsidRDefault="00F536B0" w:rsidP="00F536B0"/>
    <w:p w:rsidR="00F536B0" w:rsidRPr="00120FD6" w:rsidRDefault="00F536B0" w:rsidP="00F536B0">
      <w:pPr>
        <w:jc w:val="right"/>
      </w:pPr>
    </w:p>
    <w:p w:rsidR="00F536B0" w:rsidRDefault="00F536B0" w:rsidP="00F536B0">
      <w:pPr>
        <w:jc w:val="right"/>
      </w:pPr>
    </w:p>
    <w:p w:rsidR="00F536B0" w:rsidRDefault="00F536B0" w:rsidP="00F536B0">
      <w:pPr>
        <w:jc w:val="center"/>
      </w:pPr>
    </w:p>
    <w:p w:rsidR="00F536B0" w:rsidRDefault="00F536B0" w:rsidP="00F536B0">
      <w:pPr>
        <w:jc w:val="center"/>
        <w:rPr>
          <w:b/>
          <w:sz w:val="28"/>
          <w:szCs w:val="28"/>
        </w:rPr>
      </w:pPr>
    </w:p>
    <w:p w:rsidR="00F536B0" w:rsidRPr="00E8749C" w:rsidRDefault="00F536B0" w:rsidP="00F536B0">
      <w:pPr>
        <w:jc w:val="center"/>
        <w:rPr>
          <w:b/>
          <w:sz w:val="28"/>
          <w:szCs w:val="28"/>
        </w:rPr>
      </w:pPr>
      <w:r w:rsidRPr="00264BFD">
        <w:rPr>
          <w:b/>
          <w:sz w:val="28"/>
          <w:szCs w:val="28"/>
        </w:rPr>
        <w:t>Моршанск</w:t>
      </w:r>
      <w:r>
        <w:rPr>
          <w:b/>
          <w:sz w:val="28"/>
          <w:szCs w:val="28"/>
        </w:rPr>
        <w:t>,</w:t>
      </w:r>
      <w:r w:rsidRPr="00264B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</w:p>
    <w:p w:rsidR="004C3697" w:rsidRPr="00D10FB3" w:rsidRDefault="004C3697" w:rsidP="00D10FB3">
      <w:pPr>
        <w:ind w:firstLine="284"/>
        <w:jc w:val="both"/>
        <w:rPr>
          <w:color w:val="000000" w:themeColor="text1"/>
          <w:sz w:val="28"/>
          <w:szCs w:val="28"/>
        </w:rPr>
      </w:pPr>
    </w:p>
    <w:p w:rsidR="004C3697" w:rsidRPr="00D10FB3" w:rsidRDefault="004C3697" w:rsidP="00D10FB3">
      <w:pPr>
        <w:ind w:firstLine="284"/>
        <w:jc w:val="both"/>
        <w:rPr>
          <w:color w:val="000000" w:themeColor="text1"/>
          <w:sz w:val="28"/>
          <w:szCs w:val="28"/>
        </w:rPr>
      </w:pPr>
    </w:p>
    <w:p w:rsidR="004C3697" w:rsidRPr="00D10FB3" w:rsidRDefault="004C3697" w:rsidP="00D10FB3">
      <w:pPr>
        <w:ind w:firstLine="284"/>
        <w:jc w:val="both"/>
        <w:rPr>
          <w:color w:val="000000" w:themeColor="text1"/>
          <w:sz w:val="28"/>
          <w:szCs w:val="28"/>
        </w:rPr>
      </w:pPr>
    </w:p>
    <w:p w:rsidR="004C3697" w:rsidRPr="00D10FB3" w:rsidRDefault="004C3697" w:rsidP="00D10FB3">
      <w:pPr>
        <w:ind w:firstLine="284"/>
        <w:jc w:val="both"/>
        <w:rPr>
          <w:color w:val="000000" w:themeColor="text1"/>
          <w:sz w:val="28"/>
          <w:szCs w:val="28"/>
        </w:rPr>
      </w:pPr>
    </w:p>
    <w:p w:rsidR="00987DAE" w:rsidRPr="00D10FB3" w:rsidRDefault="00987DAE" w:rsidP="00D10FB3">
      <w:pPr>
        <w:ind w:firstLine="284"/>
        <w:jc w:val="both"/>
        <w:rPr>
          <w:b/>
          <w:bCs/>
          <w:color w:val="000000" w:themeColor="text1"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F536B0">
      <w:pPr>
        <w:rPr>
          <w:b/>
          <w:bCs/>
          <w:sz w:val="28"/>
          <w:szCs w:val="28"/>
        </w:rPr>
      </w:pPr>
    </w:p>
    <w:p w:rsidR="00F536B0" w:rsidRDefault="00F536B0" w:rsidP="00F536B0">
      <w:pPr>
        <w:ind w:right="-1"/>
        <w:jc w:val="center"/>
        <w:rPr>
          <w:b/>
          <w:bCs/>
          <w:sz w:val="28"/>
          <w:szCs w:val="28"/>
        </w:rPr>
      </w:pPr>
    </w:p>
    <w:p w:rsidR="00F536B0" w:rsidRPr="008228C0" w:rsidRDefault="00F536B0" w:rsidP="00F536B0">
      <w:pPr>
        <w:ind w:right="-1"/>
        <w:jc w:val="center"/>
        <w:rPr>
          <w:b/>
          <w:bCs/>
          <w:sz w:val="28"/>
          <w:szCs w:val="28"/>
        </w:rPr>
      </w:pPr>
      <w:r w:rsidRPr="008228C0">
        <w:rPr>
          <w:b/>
          <w:bCs/>
          <w:sz w:val="28"/>
          <w:szCs w:val="28"/>
        </w:rPr>
        <w:t>СОДЕРЖАНИЕ</w:t>
      </w:r>
    </w:p>
    <w:p w:rsidR="00F536B0" w:rsidRPr="008228C0" w:rsidRDefault="00F536B0" w:rsidP="00F536B0">
      <w:pPr>
        <w:ind w:right="-1"/>
        <w:jc w:val="center"/>
        <w:rPr>
          <w:b/>
          <w:bCs/>
          <w:sz w:val="28"/>
          <w:szCs w:val="28"/>
        </w:rPr>
      </w:pPr>
    </w:p>
    <w:p w:rsidR="00F536B0" w:rsidRPr="008228C0" w:rsidRDefault="00F536B0" w:rsidP="00F536B0">
      <w:pPr>
        <w:spacing w:line="276" w:lineRule="auto"/>
        <w:ind w:right="-1"/>
        <w:jc w:val="both"/>
        <w:rPr>
          <w:sz w:val="28"/>
          <w:szCs w:val="28"/>
        </w:rPr>
      </w:pPr>
      <w:r w:rsidRPr="008228C0">
        <w:rPr>
          <w:sz w:val="28"/>
          <w:szCs w:val="28"/>
        </w:rPr>
        <w:t>ВВЕДЕНИЕ....………………………………………………………………….…...3</w:t>
      </w:r>
    </w:p>
    <w:p w:rsidR="00F536B0" w:rsidRPr="008228C0" w:rsidRDefault="00F536B0" w:rsidP="00F536B0">
      <w:pPr>
        <w:spacing w:line="276" w:lineRule="auto"/>
        <w:ind w:right="-1" w:firstLine="284"/>
        <w:rPr>
          <w:sz w:val="28"/>
          <w:szCs w:val="28"/>
        </w:rPr>
      </w:pPr>
      <w:r w:rsidRPr="008228C0">
        <w:rPr>
          <w:sz w:val="28"/>
          <w:szCs w:val="28"/>
        </w:rPr>
        <w:t xml:space="preserve">1. История военно – патриотического образования....……………… </w:t>
      </w:r>
      <w:r>
        <w:rPr>
          <w:sz w:val="28"/>
          <w:szCs w:val="28"/>
        </w:rPr>
        <w:t>……….</w:t>
      </w:r>
      <w:r w:rsidRPr="008228C0">
        <w:rPr>
          <w:sz w:val="28"/>
          <w:szCs w:val="28"/>
        </w:rPr>
        <w:t>4</w:t>
      </w:r>
    </w:p>
    <w:p w:rsidR="00F536B0" w:rsidRPr="008228C0" w:rsidRDefault="00F536B0" w:rsidP="00F536B0">
      <w:pPr>
        <w:spacing w:line="276" w:lineRule="auto"/>
        <w:ind w:right="-1" w:firstLine="284"/>
        <w:rPr>
          <w:sz w:val="28"/>
          <w:szCs w:val="28"/>
        </w:rPr>
      </w:pPr>
      <w:r w:rsidRPr="008228C0">
        <w:rPr>
          <w:sz w:val="28"/>
          <w:szCs w:val="28"/>
        </w:rPr>
        <w:t>2. Исторические и современные системы патриотического воспитания в России…………………..…………...………………………….…………………..</w:t>
      </w:r>
      <w:r>
        <w:rPr>
          <w:sz w:val="28"/>
          <w:szCs w:val="28"/>
        </w:rPr>
        <w:t>.</w:t>
      </w:r>
      <w:r w:rsidRPr="008228C0">
        <w:rPr>
          <w:sz w:val="28"/>
          <w:szCs w:val="28"/>
        </w:rPr>
        <w:t>9</w:t>
      </w:r>
    </w:p>
    <w:p w:rsidR="00F536B0" w:rsidRPr="008228C0" w:rsidRDefault="00F536B0" w:rsidP="00F536B0">
      <w:pPr>
        <w:pStyle w:val="a4"/>
        <w:spacing w:before="0" w:beforeAutospacing="0" w:after="0" w:afterAutospacing="0" w:line="276" w:lineRule="auto"/>
        <w:ind w:right="-1" w:firstLine="284"/>
        <w:rPr>
          <w:sz w:val="28"/>
          <w:szCs w:val="28"/>
        </w:rPr>
      </w:pPr>
      <w:r w:rsidRPr="008228C0">
        <w:rPr>
          <w:sz w:val="28"/>
          <w:szCs w:val="28"/>
        </w:rPr>
        <w:t xml:space="preserve">2.1 </w:t>
      </w:r>
      <w:r w:rsidRPr="008228C0">
        <w:rPr>
          <w:bCs/>
          <w:sz w:val="28"/>
          <w:szCs w:val="28"/>
        </w:rPr>
        <w:t>Понятие патриотизма</w:t>
      </w:r>
      <w:r w:rsidRPr="008228C0">
        <w:rPr>
          <w:sz w:val="28"/>
          <w:szCs w:val="28"/>
        </w:rPr>
        <w:t xml:space="preserve">.…………....………………………………………….9 </w:t>
      </w:r>
    </w:p>
    <w:p w:rsidR="00F536B0" w:rsidRPr="008228C0" w:rsidRDefault="00F536B0" w:rsidP="00F536B0">
      <w:pPr>
        <w:spacing w:line="276" w:lineRule="auto"/>
        <w:ind w:right="-1" w:firstLine="284"/>
        <w:rPr>
          <w:sz w:val="28"/>
          <w:szCs w:val="28"/>
        </w:rPr>
      </w:pPr>
      <w:r w:rsidRPr="008228C0">
        <w:rPr>
          <w:sz w:val="28"/>
          <w:szCs w:val="28"/>
        </w:rPr>
        <w:t xml:space="preserve">2.2 </w:t>
      </w:r>
      <w:r w:rsidRPr="008228C0">
        <w:rPr>
          <w:bCs/>
          <w:sz w:val="28"/>
          <w:szCs w:val="28"/>
        </w:rPr>
        <w:t>Система патриотического воспитания</w:t>
      </w:r>
      <w:r w:rsidRPr="008228C0">
        <w:rPr>
          <w:sz w:val="28"/>
          <w:szCs w:val="28"/>
        </w:rPr>
        <w:t>.……..…………………………….12</w:t>
      </w:r>
    </w:p>
    <w:p w:rsidR="00F536B0" w:rsidRPr="008228C0" w:rsidRDefault="00F536B0" w:rsidP="00F536B0">
      <w:pPr>
        <w:spacing w:line="276" w:lineRule="auto"/>
        <w:ind w:right="-1" w:firstLine="284"/>
        <w:rPr>
          <w:sz w:val="28"/>
          <w:szCs w:val="28"/>
        </w:rPr>
      </w:pPr>
      <w:r w:rsidRPr="008228C0">
        <w:rPr>
          <w:sz w:val="28"/>
          <w:szCs w:val="28"/>
        </w:rPr>
        <w:t>3. Актуальные проблемы патриотического воспитания в РФ.……………...21</w:t>
      </w:r>
    </w:p>
    <w:p w:rsidR="00F536B0" w:rsidRDefault="00F536B0" w:rsidP="00F536B0">
      <w:pPr>
        <w:spacing w:line="276" w:lineRule="auto"/>
        <w:ind w:right="-1" w:firstLine="284"/>
        <w:rPr>
          <w:sz w:val="28"/>
          <w:szCs w:val="28"/>
        </w:rPr>
      </w:pPr>
      <w:r w:rsidRPr="008228C0">
        <w:rPr>
          <w:sz w:val="28"/>
          <w:szCs w:val="28"/>
        </w:rPr>
        <w:t xml:space="preserve">4. Комплексный подход к патриотическому воспитанию в современной </w:t>
      </w:r>
    </w:p>
    <w:p w:rsidR="00F536B0" w:rsidRPr="008228C0" w:rsidRDefault="00F536B0" w:rsidP="00F536B0">
      <w:pPr>
        <w:spacing w:line="276" w:lineRule="auto"/>
        <w:ind w:right="-1"/>
        <w:rPr>
          <w:sz w:val="28"/>
          <w:szCs w:val="28"/>
        </w:rPr>
      </w:pPr>
      <w:r w:rsidRPr="008228C0">
        <w:rPr>
          <w:sz w:val="28"/>
          <w:szCs w:val="28"/>
        </w:rPr>
        <w:t>России ……………………………………………………………………………..25</w:t>
      </w:r>
    </w:p>
    <w:p w:rsidR="00F536B0" w:rsidRPr="008228C0" w:rsidRDefault="00F536B0" w:rsidP="00F536B0">
      <w:pPr>
        <w:spacing w:line="276" w:lineRule="auto"/>
        <w:ind w:right="-1"/>
        <w:jc w:val="both"/>
        <w:rPr>
          <w:sz w:val="28"/>
          <w:szCs w:val="28"/>
        </w:rPr>
      </w:pPr>
      <w:r w:rsidRPr="008228C0">
        <w:rPr>
          <w:sz w:val="28"/>
          <w:szCs w:val="28"/>
        </w:rPr>
        <w:t>ЗАКЛЮЧЕНИЕ.......………………………………………………………………30</w:t>
      </w:r>
    </w:p>
    <w:p w:rsidR="00F536B0" w:rsidRDefault="00F536B0" w:rsidP="00F536B0">
      <w:pPr>
        <w:ind w:right="-1"/>
        <w:rPr>
          <w:b/>
          <w:bCs/>
          <w:sz w:val="28"/>
          <w:szCs w:val="28"/>
        </w:rPr>
      </w:pPr>
      <w:r w:rsidRPr="008228C0">
        <w:rPr>
          <w:sz w:val="28"/>
          <w:szCs w:val="28"/>
        </w:rPr>
        <w:t>ЛИТЕРАТУРА....………………………………………………………………….31</w:t>
      </w: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F536B0" w:rsidRDefault="00F536B0" w:rsidP="009925CF">
      <w:pPr>
        <w:rPr>
          <w:b/>
          <w:bCs/>
          <w:sz w:val="28"/>
          <w:szCs w:val="28"/>
        </w:rPr>
      </w:pPr>
    </w:p>
    <w:p w:rsidR="00F536B0" w:rsidRDefault="00F536B0" w:rsidP="00D10FB3">
      <w:pPr>
        <w:ind w:firstLine="284"/>
        <w:jc w:val="center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center"/>
        <w:rPr>
          <w:b/>
          <w:bCs/>
          <w:sz w:val="28"/>
          <w:szCs w:val="28"/>
        </w:rPr>
      </w:pPr>
      <w:r w:rsidRPr="009C5953">
        <w:rPr>
          <w:b/>
          <w:bCs/>
          <w:sz w:val="28"/>
          <w:szCs w:val="28"/>
        </w:rPr>
        <w:t>ВВЕДЕНИЕ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</w:p>
    <w:p w:rsidR="005125DA" w:rsidRPr="009C5953" w:rsidRDefault="005125DA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Важнейшим источником жизнедеятельности государства, армии, личности, в том числе российского воина, является патриотизм. Трудно переоценить его роль в истории России, в утверждении национальной гордости и достоинства, защите Отечества, обеспечении национальной безопасности. Поэтому одно из центральных </w:t>
      </w:r>
      <w:r w:rsidR="0005021D" w:rsidRPr="009C5953">
        <w:rPr>
          <w:sz w:val="28"/>
          <w:szCs w:val="28"/>
        </w:rPr>
        <w:t>мест в системе воспитания студентов</w:t>
      </w:r>
      <w:r w:rsidRPr="009C5953">
        <w:rPr>
          <w:sz w:val="28"/>
          <w:szCs w:val="28"/>
        </w:rPr>
        <w:t xml:space="preserve"> занимает государственно-патриотическое воспитание, суть которого заключается в формировании у </w:t>
      </w:r>
      <w:r w:rsidR="0005021D" w:rsidRPr="009C5953">
        <w:rPr>
          <w:sz w:val="28"/>
          <w:szCs w:val="28"/>
        </w:rPr>
        <w:t xml:space="preserve">молодого поколения </w:t>
      </w:r>
      <w:r w:rsidRPr="009C5953">
        <w:rPr>
          <w:sz w:val="28"/>
          <w:szCs w:val="28"/>
        </w:rPr>
        <w:t>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6B7F5F" w:rsidRPr="009C5953" w:rsidRDefault="006B7F5F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Практика новейшей отечественной истории подтвердила, что система патриотического воспитания не может оставаться в неизменном виде, она постоянно совершенствуется. Ее изменение и развитие обусловлено как достижениями первоочередных задач системы патриотического воспитания, так и изменениями, происходящими в экономической, политической, социальной и других сферах Российского общества, а также новыми условиями современного мира.</w:t>
      </w:r>
    </w:p>
    <w:p w:rsidR="005125DA" w:rsidRPr="009C5953" w:rsidRDefault="005125DA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Патриотизм являлся и является характерной чертой менталитета российского народа, духовной основой развития российской государственности.</w:t>
      </w:r>
    </w:p>
    <w:p w:rsidR="004C3697" w:rsidRPr="009C5953" w:rsidRDefault="005125DA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Прошлое нашей Родины убедительно свидетельствует, что во все времена государственно-патриотическая идея была одним из основных факторов, обеспечивающих жизненность общества. 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7DAE" w:rsidRPr="009C5953" w:rsidRDefault="00987DAE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FB3" w:rsidRPr="009C5953" w:rsidRDefault="00D10FB3" w:rsidP="00960AD8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3697" w:rsidRPr="009C5953" w:rsidRDefault="00B10D4A" w:rsidP="00D10FB3">
      <w:pPr>
        <w:pStyle w:val="ad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95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4C3697" w:rsidRPr="009C5953">
        <w:rPr>
          <w:rFonts w:ascii="Times New Roman" w:hAnsi="Times New Roman" w:cs="Times New Roman"/>
          <w:b/>
          <w:bCs/>
          <w:sz w:val="28"/>
          <w:szCs w:val="28"/>
        </w:rPr>
        <w:t>ИСТОРИЯ ВОЕННО – ПАТРИОТИЧЕСКОГО ОБРАЗОВАНИЯ</w:t>
      </w: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3697" w:rsidRPr="009C5953" w:rsidRDefault="004C3697" w:rsidP="00D10FB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C5953">
        <w:rPr>
          <w:rStyle w:val="aa"/>
          <w:sz w:val="28"/>
          <w:szCs w:val="28"/>
        </w:rPr>
        <w:t>Воспит</w:t>
      </w:r>
      <w:r w:rsidRPr="009C5953">
        <w:rPr>
          <w:rStyle w:val="udar"/>
          <w:b/>
          <w:bCs/>
          <w:sz w:val="28"/>
          <w:szCs w:val="28"/>
        </w:rPr>
        <w:t>а</w:t>
      </w:r>
      <w:r w:rsidRPr="009C5953">
        <w:rPr>
          <w:rStyle w:val="aa"/>
          <w:sz w:val="28"/>
          <w:szCs w:val="28"/>
        </w:rPr>
        <w:t xml:space="preserve">ние – </w:t>
      </w:r>
      <w:r w:rsidRPr="009C5953">
        <w:rPr>
          <w:sz w:val="28"/>
          <w:szCs w:val="28"/>
        </w:rPr>
        <w:t>процесс целенаправленного, систематического формирования личности в целях подготовки её к активному участию в общественной, производственной и культурной жизни. В этом смысле воспитание, осуществляется в процессе организованной совместной деятельности семьи и образовательных учреждений, детских и молодёжных организаций, общественности.</w:t>
      </w: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  <w:r w:rsidRPr="009C5953">
        <w:rPr>
          <w:sz w:val="28"/>
          <w:szCs w:val="28"/>
        </w:rPr>
        <w:t>Мировая история военно-патриотического образования уходит своими корнями в глубь веков. Еще в Древнем мире делались примитивные попытки накопления и передачи опыта и традиций вооруженной защиты своих интересов подрастающему поколению</w:t>
      </w:r>
      <w:r w:rsidRPr="009C5953">
        <w:rPr>
          <w:b/>
          <w:bCs/>
          <w:sz w:val="28"/>
          <w:szCs w:val="28"/>
        </w:rPr>
        <w:t>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Особенности развития цивилизаций Древнего мира, различия религий, обычаев и традиций, разнообразие этнических, экономических и социокультурных факторов закономерно порождали своеобразие подходов к подготовке подрастающего поколения к воинской службе.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Вместе с тем в эпоху древних цивилизаций, несмотря на различия, воинское воспитание обладало рядом общих признаков, которые выражались в жестких социальных регуляторах, обязанностях и даже в зависимости подрастающего поколения от установленных норм и требований, продиктованных существующей идеологией и религией. На протяжении тысячелетий выстраивалась и последовательно совершенствовалась система военно-патриотического образования подрастающего поколения.</w:t>
      </w:r>
    </w:p>
    <w:p w:rsidR="008B401E" w:rsidRPr="009C5953" w:rsidRDefault="008B401E" w:rsidP="00D10FB3">
      <w:pPr>
        <w:ind w:firstLine="284"/>
        <w:jc w:val="both"/>
        <w:rPr>
          <w:sz w:val="28"/>
          <w:szCs w:val="28"/>
        </w:rPr>
      </w:pPr>
    </w:p>
    <w:p w:rsidR="004C3697" w:rsidRPr="009C5953" w:rsidRDefault="004C3697" w:rsidP="008B401E">
      <w:pPr>
        <w:ind w:firstLine="284"/>
        <w:jc w:val="both"/>
        <w:rPr>
          <w:b/>
          <w:bCs/>
          <w:sz w:val="28"/>
          <w:szCs w:val="28"/>
        </w:rPr>
      </w:pPr>
      <w:r w:rsidRPr="009C5953">
        <w:rPr>
          <w:b/>
          <w:bCs/>
          <w:sz w:val="28"/>
          <w:szCs w:val="28"/>
        </w:rPr>
        <w:t>Древняя Русь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Вопросам военного дела и военно-патриотического воспитания на Руси всегда придавалось важное значение. О высоком уровне военной подготовки и боевого духа русских воинов еще в VI веке писал византийский император Маврикий Стратег: «Племена славян ... любят свободу и не склонны ни к рабству, ни к повиновению, храбры, в особенности в своей земле, выносливы... Юноши их очень искусно владеют оружием». 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О силе и высоком уровне воинского мастерства русских дружин свидетельствуют походы князя Олега в Византию, победы над ясами (осетинами) и касогами (черкесами) и завоевание Тмутаракани (Таманского полуострова), создание военно-торгового форпоста Переяславе на западе, близ устья Дуная, овладение расположенной на Дону крепостью Саркел (Белая Вежа), разгром хазарского государства в Нижнем Поволжье. Высокое воинское мастерство русских дружин отмечал Карл Маркс «... мы уже указывали на Олега, — писал Маркс, — бросившего против Византии 88 000 человек и продиктовавшего, укрепив свой щит в качестве трофея на воротах этой столицы, позорные для достоинства Восточной Римской империи условия мира. Мы указывали также на Игоря, сделавшего Византию своей данницей, и на Святослава, похвалявшегося: «Греки доставляют мне золото, драгоценные ткани ... фрукты и вина, Венгрия снабжает скотом и конями», и, наконец, Владимира, завоевавшего Крым и Либерию». 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lastRenderedPageBreak/>
        <w:t xml:space="preserve">Новым этапом в развитии Руси, а также формирования основ военного строительства и военно-патриотического образования стало принятие христианства в 998 году. Это событие послужило объединению восточнославянских племен и становлению единого национального сознания, закреплению в психологии масс славянского этноса чувства принадлежности к «союзу союзов племен», воспитанию у людей стремления и готовности защищать Отечество от внешнего врага. С введением христианства на Руси военная организация получила новые моральные основы: воины обязывались защищать не только родину, но и религию. Религиозная моральная основа боеспособности «воев» восполняла родовые и племенные связи. 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Идеи военно-патриотического образования нашли свое отражение в таких произведениях как «Слово о полку Игореве», «Повесть временных лет», «Притчи» и «Слова» Кирилла Туровского, «Моления» Даниила Заточника, «Чтения» монаха Киево -Печорского монастыря Нестора, «Поучение» киевского князя Владимира Мономаха, «Русская Правда» киевского князя Ярослава Мудрого и др. </w:t>
      </w:r>
    </w:p>
    <w:p w:rsidR="008B401E" w:rsidRPr="009C5953" w:rsidRDefault="008B401E" w:rsidP="00D10FB3">
      <w:pPr>
        <w:ind w:firstLine="284"/>
        <w:jc w:val="both"/>
        <w:rPr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  <w:r w:rsidRPr="009C5953">
        <w:rPr>
          <w:b/>
          <w:bCs/>
          <w:sz w:val="28"/>
          <w:szCs w:val="28"/>
        </w:rPr>
        <w:t>Московское княжество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С образованием Московского княжества ядром войска стал «двор» великого московского князя, состоящий из «детей боярских» и дворян, которые несли военную службу. До 15-летнего возраста дворянин числился «недорослем». Когда ему исполнялось 15 лет, его записывали в «десятню» (служилый список) и он становился «новиком». Для учета и проверки служилых дворян периодически проводились смотры, уточнявшие «десятню», которая по существу являлась организационно-административной единицей, объединявшей дворян, приписанных к одному городу.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Второй составной частью войска стали «городские полки», которые набирались из горожан. Третьей частью войска была «рубленая рать», т.е. рать собранная («срубленная») с определенного количества сох (податная единица, равная 12 человекам населения). Во второй половине XIV в. упоминаются казачьи сторожи, которые несли службу наблюдения по Хопру, Дону, Быстрой и Тихой Сосне и другим рекам. В это же время военную службу на договорных началах несли «служилые татарские царевичи», «ордынские князья», отряды мордовских лыжников и литовские князья со своими дружинами. Однако наемничество носило случайный характер и не изменяло национального характера русского войска.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Дальнейшее развитие военной структуры государства связано с реформами Петра Великого (1672-1725 гг.), Петром I был издан указ, вводящий обязательную, личную и пожизненную службу дворян.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В 1732 г. был объявлен указ, в котором устанавливалось, кого брать в школы и каковы цели обучения. В указе говорилось, что обучение солдатских детей в школах при гарнизонных пехотных полках принесет пользу государству и даст «в рекрутах облегчение». В школы принимались дети от 7 до 15 лет. 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lastRenderedPageBreak/>
        <w:t xml:space="preserve">В 1774 г. в школы разрешено было принимать детей бедных дворян. С течением времени происходят различные изменения, касающиеся приема в  военные образовательные заведения. В 1798 г. Павел I основал в Гатчине императорский сиротский дом с двумя отделениями: отделение для благородных детей (детей дворян и всех штаб - и обер - офицеров, «коих родители скончали дни служа отечеству», а также тех родителей, «коих отцы, хотя продолжают военную или гражданскую службу», но состояния скудного) и отделение для солдатских детей. Обучение в школах устанавливалось до 18 лет. 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Воспитанники отделения благородных детей назывались кадетами. Кадетские корпуса – закрытые учебно-воспитательные заведения. В России кадетский корпус впервые был основан в 1732 г. для шляхетских детей от 13 до 18 лет. В 1863 г. кадетские корпуса были реорганизованы в военные гимназии, затем в 1882 г. они снова стали называться кадетскими корпусами.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Общее направление военно-патриотического образования в кадетских корпусах основывалось на «любви к Богу, на благоговении к постановлениям Святое Его Церкви, на сыновней преданности Престолу, на бескорыстной любви к Отечеству, на душевном сознании долга семейного и общественного, военного и гражданского», — писал генерал Я.И. Ростовцев. 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Система военно-патриотического образования в кадетских корпусах постоянно совершенствовалась. Они выпускали в течение почти двухсот лет многие тысячи физически и нравственно здоровых, прекрасно воспитанных и хорошо образованных военных и гражданских специалистов-патриотов на благо нашего Отечества. В 1918 году в связи с ликвидацией старой армии кадетские корпуса были закрыты и были возрождены уже в наше время, в 1991 г. 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Важное место в процессе развития практики военно-патриотического образования в России занимали педагогические взгляды и практическая деятельность выдающихся представителей русской армии и флота А.В. Суворова, П.И. Румянцева, М.И. Кутузова, Ф.Ф. Ушакова, П.С. Нахимова, С.О. Макарова, М.И. Драгомирова и др.</w:t>
      </w:r>
    </w:p>
    <w:p w:rsidR="008B401E" w:rsidRPr="009C5953" w:rsidRDefault="008B401E" w:rsidP="00D10FB3">
      <w:pPr>
        <w:ind w:firstLine="284"/>
        <w:jc w:val="both"/>
        <w:rPr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  <w:r w:rsidRPr="009C5953">
        <w:rPr>
          <w:b/>
          <w:bCs/>
          <w:sz w:val="28"/>
          <w:szCs w:val="28"/>
        </w:rPr>
        <w:t>СССР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Теория и практика военно-патриотического образования были представлены во взглядах В.И. Ленина, Н.К. Крупской, А.В. Луначарского, А.С. Макаренко, В.А. Сухомлинского, М.В. Фрунзе, Г.К. Жукова, К.К. Рокоссовского и др. 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Проблемы воспитания человека в коллективе решал известный советский педагог А.С. Макаренко. Он разработал методику организации трудового и эстетического воспитания, формирования сознательной дисциплины, создания воспитывающих традиций, которые он рассматривал в единстве с многосторонней жизнедеятельностью детей. 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Основную задачу советского воспитания А.С. Макаренко видел в подготовке нового человека, в воспитании человека–творца, человека-гражданина, человека-патриота.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lastRenderedPageBreak/>
        <w:t>Большую работу в плане военно-патриотического образования в советское время проводили пионерские и комсомольские организации, организации ДОСААФ, образовательные учреждения.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Воспитание патриотизма в школе определялось ее Уставом: воспитывать у учащихся высокое чувство советского патриотизма – любовь к Родине, своему народу, КПСС и готовность к защите социалистического Отечества. Оно осуществлялось в учебно-образовательном процессе (умственная, трудовая деятельность, нравственное, физическое воспитание) и через деятельность школьных пионерской и комсомольской организаций. В старших классах общеобразовательных учреждений и учреждений среднего профессионального образования, начиная с 1967 года, был введен учебный предмет «Начальная военная подготовка» (НВП), регулярно проводились летние военные сборы в лагерях.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Основные цели и направления работы пионерских организаций – воспитание гражданина и патриота. 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Позитивную роль в организации военно-патриотического воспитания, физической подготовки школьников играли пионерские лагеря 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Священный долг комсомола был, согласно Уставу ВЛКСМ, – готовить молодежь к защите социалистической Родины, воспитывать самоотверженных патриотов, способных дать решительный отпор нападению любого врага. Одной из составляющих деятельности комсомольской организации школы в деле военно-патриотического образования являлось физическое воспитание школьников, спортивные лагеря, проведение уроков мужества, месячников оборонно-массовой работы, организация Всесоюзных военно-спортивных игр «Зарница» и «Орленок», главными задачами которых было: приобретение школьниками некоторых знаний, умений и навыков, необходимых будущему воину, совершенствование физического развития и закалки.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Наиболее ярким примером военно-патриотического образования в СССР была деятельность организаций ДОСААФ и военно-учебных заведений – Суворовских и Нахимовских военных училищ, где сочеталось умственное и нравственное воспитание в учебно-образовательном процессе с военной подготовкой к службе в вооруженных силах.</w:t>
      </w:r>
    </w:p>
    <w:p w:rsidR="008B401E" w:rsidRPr="009C5953" w:rsidRDefault="008B401E" w:rsidP="00D10FB3">
      <w:pPr>
        <w:ind w:firstLine="284"/>
        <w:jc w:val="both"/>
        <w:rPr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  <w:r w:rsidRPr="009C5953">
        <w:rPr>
          <w:b/>
          <w:bCs/>
          <w:sz w:val="28"/>
          <w:szCs w:val="28"/>
        </w:rPr>
        <w:t>Законы, поддерживающие военно – патриотическое образование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В марте 1998 года была принята новая редакция Закона РФ «О воинской обязанности и военной службе», которая ввела в стране обязательную и добровольную систему подготовки молодёжи к военной службе, военно-патриотическое воспитание, а также лечебно-оздоровительную работу, без чего невозможно воспитание здорового поколения России. 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Принимается Постановление Правительства РФ № 1441 от 31 декабря 1999 года, подписанное В.В.Путиным. Оно носит название «Об утверждении Положения о подготовке граждан РФ к военной службе». 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Была принята Правительством государственная программа «Патриотическое воспитание граждан Российской Федерации на 2001-2005 годы», в разработке которой участвовали практически все министерства и </w:t>
      </w:r>
      <w:r w:rsidRPr="009C5953">
        <w:rPr>
          <w:sz w:val="28"/>
          <w:szCs w:val="28"/>
        </w:rPr>
        <w:lastRenderedPageBreak/>
        <w:t xml:space="preserve">ведомства, ведущие общественные организации, администрации субъектов Федерации, Государственная Дума. 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В образовательных учреждениях было организовано обучение учащихся по курсу «Основы военной службы» интегрированного с курсом ОБЖ. Содержание учебных программ курса включает: получение начальных знаний в области обороны государства, правовые основы военной службы, военно-патриотическое воспитание; основы медицинских знаний и др. Кроме теоретических занятий Программа предусматривает проведение пятидневных учебных сборов в период летних каникул на базе воинских частей, определенных военными комиссариатами или учебными подразделениями РОСТО. 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8B401E" w:rsidRPr="009C5953" w:rsidRDefault="008B401E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B10D4A" w:rsidP="00B10D4A">
      <w:pPr>
        <w:pStyle w:val="ad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59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4C3697" w:rsidRPr="009C59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ИСТОРИЧЕСКИЕ И СОВРЕМЕННЫЕ СИСТЕМЫ </w:t>
      </w:r>
      <w:r w:rsidR="008B401E" w:rsidRPr="009C59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C3697" w:rsidRPr="009C59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ПАТРИОТИЧЕСКОГО ВОСПИТАНИЯ В РОССИИ</w:t>
      </w:r>
    </w:p>
    <w:p w:rsidR="008B401E" w:rsidRPr="009C5953" w:rsidRDefault="008B401E" w:rsidP="008B401E">
      <w:pPr>
        <w:pStyle w:val="ad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B401E" w:rsidRPr="009C5953" w:rsidRDefault="00B10D4A" w:rsidP="00B10D4A">
      <w:pPr>
        <w:pStyle w:val="ad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953"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="008B401E" w:rsidRPr="009C5953">
        <w:rPr>
          <w:rFonts w:ascii="Times New Roman" w:hAnsi="Times New Roman" w:cs="Times New Roman"/>
          <w:b/>
          <w:bCs/>
          <w:sz w:val="28"/>
          <w:szCs w:val="28"/>
        </w:rPr>
        <w:t>Понятие патриотизма</w:t>
      </w:r>
    </w:p>
    <w:p w:rsidR="00B10D4A" w:rsidRPr="009C5953" w:rsidRDefault="00B10D4A" w:rsidP="00B10D4A">
      <w:pPr>
        <w:pStyle w:val="ad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b/>
          <w:bCs/>
          <w:sz w:val="28"/>
          <w:szCs w:val="28"/>
        </w:rPr>
        <w:t>Понятие патриотизма в Царской России</w:t>
      </w: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3">
        <w:rPr>
          <w:rFonts w:ascii="Times New Roman" w:hAnsi="Times New Roman" w:cs="Times New Roman"/>
          <w:sz w:val="28"/>
          <w:szCs w:val="28"/>
          <w:lang w:eastAsia="ru-RU"/>
        </w:rPr>
        <w:t>В русском национальном самосознании понятие патриотизма зачастую было связано с традициями православной культуры и заключалось в готовности отказаться от себя, пожертвовать всем ради страны. Многие общественные и государственные деятели, такие как Н.М. Карамзин, С.Н. Глинка, А.И. Тургенев, призывали через свое творчество «положить жизнь за Отечество», что тесно перекликается с Евангелием от Иоанна: «Нет больше той любви, как если кто положит душу свою за друзей своих».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Уже во времена Петра I патриотизм считается выше всех добродетелей и практически становится российской государственной идеологией, слова «Бог, Царь и Отечество» отражают главные ценности времени. Русский солдат служил не ради чести своей или императора, а в интересах Отечества. «Вот пришел час, который решит судьбу Отечества, — обращался Петр I к воинам перед Полтавской битвой. — И так не должны вы помышлять, что сражаетесь за Петра, но за государство, Петру врученное, за род свой, за Отечество... А о Петре ведайте, что ему жизнь его не дорога, только бы жила Россия в блаженстве и славе, для благосостояния вашего...». Данный подход к военной службе был закреплен в Уставе воинском 1716 года, российских законах, а также в написанных лично Петром I «Учреждении к бою» и «Артикуле воинском».</w:t>
      </w: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3">
        <w:rPr>
          <w:rFonts w:ascii="Times New Roman" w:hAnsi="Times New Roman" w:cs="Times New Roman"/>
          <w:sz w:val="28"/>
          <w:szCs w:val="28"/>
          <w:lang w:eastAsia="ru-RU"/>
        </w:rPr>
        <w:t>Но не только с военной службой связывали понятие патриотизма граждане Российской Империи. Гражданский патриотизм был распространен очень широко, и при этом имел черты «сознательного патриотизма», не имевшего ничего общего ни с ксенофобией, ни с антисемитизмом, ни с этническим национализмом. «Сознательный патриотизм» хорошо охарактеризовал великий русский патриот, философ Василий Розанов: «Счастливую и великую родину — любить не велика вещь. Мы должны ее любить именно когда она слаба, мала, унижена, наконец, глупа, наконец, даже порочна. Именно, именно когда наша мать «пьяна», лежит и вся запуталась в грехе, — мы и не должны отходить от нее».</w:t>
      </w:r>
    </w:p>
    <w:p w:rsidR="008B401E" w:rsidRPr="009C5953" w:rsidRDefault="008B401E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Понятие патриотизма в Советской России</w:t>
      </w:r>
      <w:r w:rsidRPr="009C59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3">
        <w:rPr>
          <w:rFonts w:ascii="Times New Roman" w:hAnsi="Times New Roman" w:cs="Times New Roman"/>
          <w:sz w:val="28"/>
          <w:szCs w:val="28"/>
          <w:lang w:eastAsia="ru-RU"/>
        </w:rPr>
        <w:t xml:space="preserve">В силу формирования и развития новых классовых, политических, идеологических и других признаков, в советское время Отечество стало определяться, прежде всего, как социалистическое, отражая при этом появление советской государственной общественной системы. Представители коммунистического движения, говоря о патриотизме, опираются на трактовку В.И. Ленина: «Патриотизм есть любовь к Родине, одно из самых глубоких чувств, закрепленных веками и тысячелетиями обособленных отечеств». В статье «О национальной гордости великороссов» Ленин дает определение </w:t>
      </w:r>
      <w:r w:rsidRPr="009C59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пролетарского патриотизма: «Чуждо ли нам, сознательным великорусским пролетариям, чувство национальной гордости? Конечно, нет! Мы любим свой язык, свою родину, мы больше всего работаем над тем, чтобы ее трудящиеся массы (то есть 9/10 ее населения) поднять до сознательной жизни демократов и социалистов…».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В ходе Великой Отечественной войны, когда решался вопрос о судьбе нашего Отечества, народ и армия проявили небывалый по силе патриотизм, который явился основой духовно-нравственного превосходства над фашистской Германией. Вспоминая тяжелые дни сражения за Москву, Г.К. Жуков отмечал, что «не грязь и не морозы остановили гитлеровские войска после их прорыва к Вязьме и выхода на подступы к столице. Не погода, а люди, советские люди! Это были особые, незабываемые дни, когда единое для всего советского народа стремление отстоять Родину, и величайший патриотизм поднимали людей на подвиг».</w:t>
      </w:r>
    </w:p>
    <w:p w:rsidR="008B401E" w:rsidRPr="009C5953" w:rsidRDefault="008B401E" w:rsidP="00D10FB3">
      <w:pPr>
        <w:ind w:firstLine="284"/>
        <w:jc w:val="both"/>
        <w:rPr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  <w:r w:rsidRPr="009C5953">
        <w:rPr>
          <w:b/>
          <w:bCs/>
          <w:sz w:val="28"/>
          <w:szCs w:val="28"/>
        </w:rPr>
        <w:t>Понятие патриотизма в православии</w:t>
      </w: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3">
        <w:rPr>
          <w:rFonts w:ascii="Times New Roman" w:hAnsi="Times New Roman" w:cs="Times New Roman"/>
          <w:sz w:val="28"/>
          <w:szCs w:val="28"/>
          <w:lang w:eastAsia="ru-RU"/>
        </w:rPr>
        <w:t xml:space="preserve">Вот что говорил о патриотизме Патриарх </w:t>
      </w:r>
      <w:r w:rsidRPr="009C59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Алексий II:</w:t>
      </w:r>
      <w:r w:rsidRPr="009C5953">
        <w:rPr>
          <w:rFonts w:ascii="Times New Roman" w:hAnsi="Times New Roman" w:cs="Times New Roman"/>
          <w:sz w:val="28"/>
          <w:szCs w:val="28"/>
          <w:lang w:eastAsia="ru-RU"/>
        </w:rPr>
        <w:t>«Патриотизм, несомненно, актуален. Это чувство, которое делает народ и каждого человека ответственным за жизнь страны. Без патриотизма нет такой ответственности. Если я не думаю о своём народе, то у меня нет дома, нет корней. Потому что дом — это не только комфорт, это ещё и ответственность за порядок в нем, это ответственность за детей, которые живут в этом доме. Человек без патриотизма, по сути, не имеет своей страны. А «человек мира» это то же самое, что бездомный человек.</w:t>
      </w: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3">
        <w:rPr>
          <w:rFonts w:ascii="Times New Roman" w:hAnsi="Times New Roman" w:cs="Times New Roman"/>
          <w:sz w:val="28"/>
          <w:szCs w:val="28"/>
          <w:lang w:eastAsia="ru-RU"/>
        </w:rPr>
        <w:t>Мне кажется, что чувство любви к собственному народу столь же естественно для человека, как и чувство любви к Богу. Его можно исказить. И человечество на протяжении своей истории не раз искажало чувство, вложенное Богом. Но оно есть.</w:t>
      </w: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3">
        <w:rPr>
          <w:rFonts w:ascii="Times New Roman" w:hAnsi="Times New Roman" w:cs="Times New Roman"/>
          <w:sz w:val="28"/>
          <w:szCs w:val="28"/>
          <w:lang w:eastAsia="ru-RU"/>
        </w:rPr>
        <w:t>И здесь ещё одно очень важно. Чувство патриотизма ни в коем случае нельзя смешивать с чувством враждебности к другим народам. Патриотизм в этом смысле созвучен Православию. Одна из самых главных заповедей христианства: не делай другому то, что ты не хочешь, чтобы делали тебе. Или как это звучит в православном вероучении словами Серафима Саровского: спасись сам, стяжи мирен дух, и тысячи вокруг тебя спасутся. То же самое патриотизм. Не разрушай у других, а созидай у себя. Тогда и другие будут относиться к тебе с уважением. Я думаю, что сегодня у нас это основная задача патриотов: созидание собственной страны».</w:t>
      </w:r>
    </w:p>
    <w:p w:rsidR="008B401E" w:rsidRPr="009C5953" w:rsidRDefault="004C3697" w:rsidP="00960AD8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3">
        <w:rPr>
          <w:rFonts w:ascii="Times New Roman" w:hAnsi="Times New Roman" w:cs="Times New Roman"/>
          <w:sz w:val="28"/>
          <w:szCs w:val="28"/>
          <w:lang w:eastAsia="ru-RU"/>
        </w:rPr>
        <w:t>Поместный Собор РПЦ 1990 года констатировал, что на протяжении тысячелетней истории Русская Православная Церковь воспитывала верующих в духе патриотизма и миролюбия. По определению Поместного Собора 1990 года, патриотизм «проявляет себя в бережном отношении к историческому наследию Отечества, в деятельной гражданственности, включающей сопричастность радостям и испытаниям своего народа, в ревностном и добросовестном труде, в попечении о нравственном состоянии общества, в заботе о сохранении природы».</w:t>
      </w: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Понятие патриотизма в современной России</w:t>
      </w: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3">
        <w:rPr>
          <w:rFonts w:ascii="Times New Roman" w:hAnsi="Times New Roman" w:cs="Times New Roman"/>
          <w:sz w:val="28"/>
          <w:szCs w:val="28"/>
          <w:lang w:eastAsia="ru-RU"/>
        </w:rPr>
        <w:t>В последнее десятилетие в России патриотизм стал одной из самых дискуссионных тем, широко обсуждаемых в различных сферах реформируемой российской государственности. Разброс мнений достаточно велик: от дискредитации патриотизма как аналога деструктивности и конфликтогенности с фашистским и расистским уклоном, до призывов первых лиц государства к единению российского народа на основе интеграционного потенциала патриотизма, принятия Государственных программ «Патриотическое воспитание граждан Российской Федерации на 2001 — 2005 годы» и «Патриотическое воспитание граждан Российской Федерации на 2006 – 2010 годы», а также «Концепции патриотического воспитания граждан Российской Федерации», в которой патриотизм определяется как «любовь к Родине, преданность своему Отечеству, стремление служить его интересам и готовность, вплоть до самопожертвования, к его защите».</w:t>
      </w: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3">
        <w:rPr>
          <w:rFonts w:ascii="Times New Roman" w:hAnsi="Times New Roman" w:cs="Times New Roman"/>
          <w:sz w:val="28"/>
          <w:szCs w:val="28"/>
          <w:lang w:eastAsia="ru-RU"/>
        </w:rPr>
        <w:t>Патриотизм неразрывно связан с интернационализмом, чужд национализму, сепаратизму и космополитизму. «Патриотизм — это особая направленность самореализации и социального поведения граждан, критериями для которых являются любовь и служение Отечеству, обеспечение целостности и суверенитета России, ее национальная безопасность, устойчивое развитие, долг и ответственность, предполагающие приоритет общественных и государственных начал над индивидуальными интересами и устремлениями и выступающие как высший смысл жизни и деятельности личности, всех социальных групп и слоев общества».</w:t>
      </w: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3">
        <w:rPr>
          <w:rFonts w:ascii="Times New Roman" w:hAnsi="Times New Roman" w:cs="Times New Roman"/>
          <w:sz w:val="28"/>
          <w:szCs w:val="28"/>
          <w:lang w:eastAsia="ru-RU"/>
        </w:rPr>
        <w:t>Но, несмотря на то, что вышеперечисленные официальные документы четко очерчивают понятие патриотизма и его роль на современном этапе развития российской государственности, в общественном сознании отношение к данному понятию далеко от однозначного. Что, в частности, демонстрируют высказывания различных политических и общественных деятелей.</w:t>
      </w: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3">
        <w:rPr>
          <w:rFonts w:ascii="Times New Roman" w:hAnsi="Times New Roman" w:cs="Times New Roman"/>
          <w:sz w:val="28"/>
          <w:szCs w:val="28"/>
          <w:lang w:eastAsia="ru-RU"/>
        </w:rPr>
        <w:t>В целом на сегодняшний день можно констатировать наличие значительного числа разнонаправленных мнений по вопросам патриотизма, отсутствие в обществе единого понимания патриотического воспитания, а также недостаточную системность и четкость государственной политики в этой сфере. И это проблемы, которые ожидают своего решения.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B10D4A" w:rsidRPr="009C5953" w:rsidRDefault="004C3697" w:rsidP="007273A5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Современная российская система патриотического воспитания, в лице государственных и негосударственных организаций, представляет собой результат эволюции исторических форм патриотического воспитания, существовавших в нашей стране.</w:t>
      </w:r>
    </w:p>
    <w:p w:rsidR="00960AD8" w:rsidRDefault="00960AD8" w:rsidP="00960AD8">
      <w:pPr>
        <w:ind w:firstLine="284"/>
        <w:jc w:val="center"/>
        <w:rPr>
          <w:b/>
          <w:bCs/>
          <w:sz w:val="28"/>
          <w:szCs w:val="28"/>
        </w:rPr>
      </w:pPr>
    </w:p>
    <w:p w:rsidR="00B10D4A" w:rsidRPr="00960AD8" w:rsidRDefault="00B10D4A" w:rsidP="00960AD8">
      <w:pPr>
        <w:ind w:firstLine="284"/>
        <w:jc w:val="center"/>
        <w:rPr>
          <w:b/>
          <w:bCs/>
          <w:sz w:val="28"/>
          <w:szCs w:val="28"/>
        </w:rPr>
      </w:pPr>
      <w:r w:rsidRPr="009C5953">
        <w:rPr>
          <w:b/>
          <w:bCs/>
          <w:sz w:val="28"/>
          <w:szCs w:val="28"/>
        </w:rPr>
        <w:lastRenderedPageBreak/>
        <w:t xml:space="preserve">2.2 </w:t>
      </w:r>
      <w:r w:rsidR="008B401E" w:rsidRPr="009C5953">
        <w:rPr>
          <w:b/>
          <w:bCs/>
          <w:sz w:val="28"/>
          <w:szCs w:val="28"/>
        </w:rPr>
        <w:t>Система патриотического воспитания</w:t>
      </w:r>
    </w:p>
    <w:p w:rsidR="004C3697" w:rsidRPr="009C5953" w:rsidRDefault="004C3697" w:rsidP="008B401E">
      <w:pPr>
        <w:pStyle w:val="ad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59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Система патриотическ</w:t>
      </w:r>
      <w:r w:rsidR="008B401E" w:rsidRPr="009C59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ого воспитания в Царской России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В дореволюционной России существовала система образовательных учреждений, позволяющих эффективно решать задачи патриотического воспитания. Данные учреждения успешно готовили для российского государства специалистов как военного дела, так и гражданско-государственной службы. Речь идет о системе кадетского образования и императорских лицеев.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Кадетские корпуса в России начали создаваться в XVIII веке для подготовки молодых людей, прежде всего, к военной и гражданской службе. За годы своего существования в дореволюционный (до 1917 года) период кадетское образование претерпело ряд реформ, связанных с попытками создания стройной системы образования, построенной на единых принципах обучения и воспитания. В процессе реформ компонент военного образования то усиливался, то ослаблялся, но неизменно оставался важной отличительной чертой данного вида образовательных учреждений.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Уже в первом российском кадетском корпусе к преподаванию привлекались профессора Академии наук и учителя с университетским образованием, так как ставилась задача подготовки в данном учебном заведении высокообразованных граждан, способных к ответственной государственной службе.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По инициативе Петра I в 1701 году была учреждена «Навигационная школа», которая позже стала Морским кадетским корпусом. Первый собственно кадетский корпус в России был учрежден Императрицей Анной Иоанновной в 1731 году (Корпус кадетов шляхетских детей, позже переименованный в Сухопутный шляхетский кадетский корпус).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Помимо военных дисциплин, по примеру Дании и Пруссии, в программу данного учебного заведения были включены основы точных, естественных и гуманитарных наук. Это имело особое значение в связи с тем, что в России тех лет отсутствовало жесткое разделение на военную и гражданскую службу, часто военные переходили на гражданскую службу с сохранением и даже повышением ранга. Существовали случаи, когда кадетский корпус преобразовывался в гражданское учебное заведение, например, в Санкт-Петербурге Горное училище стало Горным кадетским корпусом, а позже было преобразовано в Горный институт.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Самым элитным военно-учебным заведением Императорской России считался Пажеский Его Императорского Величества корпус. Он был создан еще в царствование Елизаветы Петровны в 1759 году, согласно именного указа, «Дабы те, пажи через то к постоянному и пристойному разуму и благородным поступкам наивяще преуспевали и от того учтивыми, приятными и во всем совершенными себя показать могли, как христианский закон и честная их природа повелевает». За свою более чем вековую историю Пажеский корпус воспитал сотни доблестных офицеров, государственных и общественных деятелей.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lastRenderedPageBreak/>
        <w:t>Помимо кадетских корпусов, развивались так называемые Императорские лицеи. Наиболее прославившийся из них — Императорский Царскосельский лицей, действовавший в Царском Селе с 1811 года, а с 1843 года находившийся в Санкт-Петербурге. В русской истории лицей известен, в первую очередь, как школа, воспитавшая А.С.Пушкина. Лицей был основан по распоряжению императора Александра I и предназначался для обучения дворянских детей. Программа была ориентирована в первую очередь на подготовку государственных чиновников высших рангов.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  <w:r w:rsidRPr="009C5953">
        <w:rPr>
          <w:b/>
          <w:bCs/>
          <w:sz w:val="28"/>
          <w:szCs w:val="28"/>
        </w:rPr>
        <w:t>Система патриотическо</w:t>
      </w:r>
      <w:r w:rsidR="008B401E" w:rsidRPr="009C5953">
        <w:rPr>
          <w:b/>
          <w:bCs/>
          <w:sz w:val="28"/>
          <w:szCs w:val="28"/>
        </w:rPr>
        <w:t>го воспитания в Советском Союзе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В советское время централизованная система патриотического воспитания тесно перекликалась с идеологической составляющей политического режима, а также имела ряд отличий от царской системы. В целом можно выделить следующие системообразующие элементы: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- воспитание в рамках октябрятского – пионерского – комсомольского движений;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- ДОСААФ СССР;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- Суворовские и Нахимовские военные училища;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- молодежные военно-патриотические объединения и клубы.</w:t>
      </w:r>
    </w:p>
    <w:p w:rsidR="004C3697" w:rsidRPr="009C5953" w:rsidRDefault="004C3697" w:rsidP="00D10FB3">
      <w:pPr>
        <w:ind w:firstLine="284"/>
        <w:jc w:val="both"/>
        <w:rPr>
          <w:i/>
          <w:sz w:val="28"/>
          <w:szCs w:val="28"/>
        </w:rPr>
      </w:pPr>
      <w:r w:rsidRPr="009C5953">
        <w:rPr>
          <w:b/>
          <w:bCs/>
          <w:i/>
          <w:sz w:val="28"/>
          <w:szCs w:val="28"/>
        </w:rPr>
        <w:t>Октябрята, пионеры, комсомольцы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В 1923-24 гг. в Москве стали возникать первые группы октябрят, в которые принимались дети — ровесники Великой Октябрьской социалистической революции. В этих группах дети готовились ко вступлению во Всесоюзную пионерскую организацию имени В. И. Ленина. При вступлении в ряды октябрят детям выдавался нагрудный значок — пятиконечная рубиновая звезда с портретом Ленина в детстве. Символом группы был красный октябрьский флажок. Деятельность октябрят проходила преимущественно в игровой форме и организовывалась учителями и вожатыми. Ежегодно 16-22 апреля проводилась всесоюзная неделя октябрят. Для октябрят издавались всесоюзные («Весёлые картинки» и «Мурзилка») и республиканские журналы.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Пионерская организация в СССР была образована решением Всероссийской конференции комсомола 19 мая 1922 года. Формально приём осуществлялся на добровольной основе. В пионеры, как правило, принимались дети начиная с 9-летнего возраста (обычно в 3-4 классах советской средней школы) и состояли в ней до 13-14 летнего возраста, когда начинался приём в комсомол. Среди пионеров проводились различные организационные мероприятия: смотры, концерты, спортивные соревнования, походы. Большую популярность приобрела военизированная детская игра «Зарница». Однако многие такие мероприятия были, по сути, излишне формальными.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В первую очередь пионерами становились отличники и активисты, затем остальные дети. Не брали в пионеры редко, обычно только отпетых хулиганов. Случались отказы по религиозным соображениям. В двадцатые-тридцатые годы пионеры обучали неграмотных, помогали взрослым организовывать детские дома, собирали средства в помощь рабочим зарубежных стран. В июле 1930 года пионеры рапортовали XVI съезду Коммунистической партии о </w:t>
      </w:r>
      <w:r w:rsidRPr="009C5953">
        <w:rPr>
          <w:sz w:val="28"/>
          <w:szCs w:val="28"/>
        </w:rPr>
        <w:lastRenderedPageBreak/>
        <w:t>своей работе: «Мы обучили грамоте свыше 1 000 000 неграмотных. Мы отправили в подшефные села 20 000 радиоприемников. Мы послали пионерам деревни свыше 500 000 книг...».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8 ноября 1942 года на Всесоюзный воскресник «Пионер – фронту» вышли отряды по всей стране. Ребята пилили дрова, убирали палаты в военных госпиталях, собирали металлолом, помогали семьям фронтовиков убирать квартиры, готовиться к зиме. Пионеры собирали деньги в фонд обороны. Первый пионерский танк, громивший врага, назывался «Горьковский пионер».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Всесоюзный Ленинский Коммунистический союз молодёжи (ВЛКСМ), также известный как Комсомол (Коммунистический союз молодежи) — политическая молодёжная организация, созданная 29 октября 1918 года и работавшая под руководством Коммунистической партии. Через шестьдесят лет после основания организации, к 1977 году, в комсомоле состояло свыше 36 миллионов граждан СССР в возрасте 14-28 лет. Первоначально в ВЛКСМ принимались в основном дети рабочих и беднейших крестьян. В дальнейшем социальная база ВЛКСМ постепенно расширялась, и в 60-х-80-х года XX века в ВЛКСМ принимались практически все учащиеся общеобразовательных школ. Членство в ВЛКСМ фактически являлось необходимым атрибутом для успешной карьеры молодого гражданина СССР, и являлась своего рода системой подготовки молодых кадров.</w:t>
      </w:r>
    </w:p>
    <w:p w:rsidR="008B401E" w:rsidRPr="009C5953" w:rsidRDefault="008B401E" w:rsidP="00D10FB3">
      <w:pPr>
        <w:ind w:firstLine="284"/>
        <w:jc w:val="both"/>
        <w:rPr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  <w:r w:rsidRPr="009C5953">
        <w:rPr>
          <w:b/>
          <w:bCs/>
          <w:sz w:val="28"/>
          <w:szCs w:val="28"/>
        </w:rPr>
        <w:t>ДОСААФ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23 января 1927 года было создано Общество содействия обороне, авиационному и химическому строительству (ОСОАВИАХИМ). В кружках военных знаний население овладевало стрелковым оружием, изучало ручную гранату, основы тактики. В кружках военно-технической направленности велось изучение артиллерийского, пулеметного вооружения, устройства танка, телеграфного аппарата, бронемашины, средств защиты от химического оружия. Успешно работали военно-морские клубы.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С первых дней своего существования ОСОАВИАХИМ развернул широкую авиационную пропаганду. Стране, находившейся во враждебном окружении, нужен был свой воздушный флот, нужны были лётные кадры. Брошенный в массы лозунг «Комсомолец, на самолет!», стал девизом молодежи 1930-х годов.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После войны, в 1948-1951 годы, существовали ДОСАРМ, ДОСАВ, ДОСФЛОТ, выросшие из ОСОАВИАХИМа. 20 августа 1951 года они объединились во Всесоюзное добровольное общество содействия армии, авиации и флоту, больше знакомое нам под сокращенным названием ДОСААФ.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Этой организации было поручено сосредоточить основное внимание на развертывании оборонно-массовой работы, пропаганде и распространении военных, военно-технических, авиационных и военно-морских знаний среди населения, на подготовке допризывной молодежи к службе в армии, развитии технических видов спорта. Работа ДОСААФ СССР строилась на основе инициативы и самодеятельности членов общества под руководством </w:t>
      </w:r>
      <w:r w:rsidRPr="009C5953">
        <w:rPr>
          <w:sz w:val="28"/>
          <w:szCs w:val="28"/>
        </w:rPr>
        <w:lastRenderedPageBreak/>
        <w:t>партийных организаций и была связана с советскими, профсоюзными, комсомольскими, спортивными и другими общественными организациями.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Основой ДОСААФ являлись первичные организации, которые создавались на заводах, фабриках, в совхозах, колхозах, учреждениях, учебных заведениях, при домоуправлениях и т.д. Членом ДОСААФ мог быть любой гражданин СССР, достигший 14-летнего возраста. Разумеется, в деятельности этой организации не обошлось без формализма и «обязаловки», столь свойственных советской системе: в ряде случаев массовый прием в члены ДОСААФ школьников, студентов, рабочих и служащих проходил в принудительном порядке, например, под угрозой лишения премии, стипендии (или каких-то других наказаний). В связи с этим ДОСААФ в народе шутливо называли «добровольно-обязательным обществом».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Тем не менее, ДОСААФ СССР сыграло важную роль и в укреплении обороны нашей страны, и в патриотическом воспитании советской молодежи.</w:t>
      </w:r>
    </w:p>
    <w:p w:rsidR="008B401E" w:rsidRPr="009C5953" w:rsidRDefault="008B401E" w:rsidP="00D10FB3">
      <w:pPr>
        <w:ind w:firstLine="284"/>
        <w:jc w:val="both"/>
        <w:rPr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b/>
          <w:bCs/>
          <w:sz w:val="28"/>
          <w:szCs w:val="28"/>
        </w:rPr>
        <w:t>Суворовские и Нахимовские военные училища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В годы Великой Отечественной войны, 21 августа 1943 года, руководством страны было принято Постановление «О неотложных мерах по восстановлению хозяйства в районах, освобожденных от немецкой оккупации», в котором, в частности, говорилось: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«Для устройства, обучения и воспитания детей воинов Красной Армии, партизан Отечественной войны, а также детей советских и партийных работников, рабочих и колхозников, погибших от рук немецких оккупантов, организовать... девять суворовских военных училищ, типа старых кадетских корпусов, по 500 человек в каждом, всего 4500 человек со сроком обучения 7 лет, с закрытым пансионом для воспитанников...».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В суворовские военные училища принимали мальчиков с 10-летнего возраста со сроком обучения 7 лет. При училищах организовывались младшие и старшие подготовительные классы с годичным сроком обучения в каждом классе. В подготовительные классы принимали детей в возрасте от 8 до 10 лет.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В 1960-е годы была проведена реорганизация суворовских военных училищ. Часть их стала школами-интернатами и перешла в ведение Министерства просвещения РСФСР. В оставшихся суворовских военных училищах были изменены сроки обучения и порядок комплектования. В училища стали принимать юношей в возрасте 15–16 лет, успешно закончивших восемь классов школы. В связи с переходом средней школы на 10-летний срок обучения, возник вопрос и о сроках обучения суворовцев. В 1969 году принимается решение о переходе училищ на двухлетний срок обучения. В программы были внесены соответствующие изменения.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Суворовские, нахимовские и специальные военные училища, и школы воспитали: 65 Героев Советского Союза, Социалистического труда и России; более 1000 генералов; Секретаря Совета Безопасности России; трех министров Правительства СССР и России; четырех Заместителей министра обороны; более 20 командующих войсками военных округов и их заместителей; более 100 командующих армиями и представителей командного состава оперативно-</w:t>
      </w:r>
      <w:r w:rsidRPr="009C5953">
        <w:rPr>
          <w:sz w:val="28"/>
          <w:szCs w:val="28"/>
        </w:rPr>
        <w:lastRenderedPageBreak/>
        <w:t>стратегического уровня. Среди бывших суворовцев — два академика РАН, около 500 докторов наук, около десяти народных артистов СССР и России, более 30 чемпионов и призеров олимпийских игр, многие десятки чемпионов мира и тысячи мастеров спорта.</w:t>
      </w: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b/>
          <w:bCs/>
          <w:sz w:val="28"/>
          <w:szCs w:val="28"/>
        </w:rPr>
        <w:t>Молодежные военно-патриотические организации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В СССР расцвет деятельности молодежных военно-патриотических клубов пришелся на вторую половину 1980-х годов. Тогда из Афганистана стали возвращаться офицеры и солдаты, для которых война обнажила не только собственную совесть, но и многочисленные недостатки в системе допризывной подготовки молодежи в СССР. Ветераны-афганцы без каких-либо указаний сверху, повинуясь своему чувству долга, не имея никаких особых взаимных договоренностей, создали уникальную систему военно-патриотического воспитания, в основу которой легли любовь к Родине, Армии и своим детям, лучшие армейские методики и боевой опыт войны в Афганистане.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Создавая новую военно-воспитательную систему, советские офицеры и сержанты практически сделали гениальное открытие, предложив обществу, армии и государству внутренне цельную и ясную методику допризывной подготовки и военно-патриотического воспитания. Прежде всего, спортивные дисциплины (общего характера и рукопашный бой) заняли подобающее им место, в отличие от просто спортивных секций, где они имеют узкое практическое значения. Спортивная подготовка стала одной из важнейших военных дисциплин. Большое значение придавалось патриотическому воспитанию, что в условиях слабеющего советского государства и его идеологии имело огромное значение. Таким образом, военно-патриотический клуб смог соединить в себе спортивную секцию, лучшие формы армейской подготовки и идейно-патриотическое воспитание. Все это объединялось высокой идеей воинского служения своему народу и стране, что, в конечном итоге, рождало в молодом человеке чувство жертвенной любви к Родине.</w:t>
      </w: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  <w:r w:rsidRPr="009C5953">
        <w:rPr>
          <w:b/>
          <w:bCs/>
          <w:sz w:val="28"/>
          <w:szCs w:val="28"/>
        </w:rPr>
        <w:t xml:space="preserve">Система патриотического </w:t>
      </w:r>
      <w:r w:rsidR="008B401E" w:rsidRPr="009C5953">
        <w:rPr>
          <w:b/>
          <w:bCs/>
          <w:sz w:val="28"/>
          <w:szCs w:val="28"/>
        </w:rPr>
        <w:t>воспитания в Современной России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В настоящий момент в Российской Федерации действует около 2000 организаций, которые имеют непосредственное отношение к делу военно-патриотического воспитания молодежи. Эти организации, по самым скромным подсчетам, охватывают более 100 тысяч юношей и девушек. В различной форме сохранились все способы военно-патриотического воспитания, существовавшие с советских времен, — такие как Суворовские и Нахимовские военные училища, ДОСААФ, военно-патриотические клубы, — а также появилось множество новых. Большинство из них вписываются в рамки Государственной программы «Патриотическое воспитание граждан Российской Федерации на 2006 – 2010 годы». В результате принятия этой программы, организации, работающие с детьми и молодежью, обрели единый ориентир для своих многочисленных направлений деятельности.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lastRenderedPageBreak/>
        <w:t>Структурой, призванной решать организационные, методические и информационные задачи в системе патриотического воспитания граждан, является государственное учреждение Российский государственный военный историко-культурный центр при Правительстве Российской Федерации («Росвоенцентр»). Эта организация была образована в 1997 году постановлением Правительства РФ с целью разработки и реализации «программ и планов по решению задач военно-исторического, мемориального и культурно-воспитательного характера, по поддержке и консолидации движений ветеранов войн, ветеранов военной службы и правоохранительных органов». С 2001 года основным направлением деятельности данной государственной структуры, становится обеспечение реализации принятой в РФ Государственной программы патриотического воспитания граждан, а впоследствии – и разработка концептуальных основ следующей, рассчитанной на 2011-2015 годы.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Проводниками цели патриотического воспитания являются субъекты воспитательной деятельности, в качестве которых выступают государство в лице федеральных, региональных и местных органов власти; учебные заведения всех уровней; различного рода общественные организации и религиозные объединения; учреждения культуры; семья; трудовые и воинские коллективы; средства массовой информации и другие.</w:t>
      </w:r>
    </w:p>
    <w:p w:rsidR="008B401E" w:rsidRPr="009C5953" w:rsidRDefault="004C3697" w:rsidP="008B401E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Основные структуры, целью которых является патриотическое воспитание, на сегодняшний день, можно разделить на три группы: государственные, общественно-государственные, и общественные. Примерами первых являются Суворовские и Нахимовские военные учили</w:t>
      </w:r>
      <w:r w:rsidR="008B401E" w:rsidRPr="009C5953">
        <w:rPr>
          <w:sz w:val="28"/>
          <w:szCs w:val="28"/>
        </w:rPr>
        <w:t>ща и кадетские корпуса, вторых -</w:t>
      </w:r>
      <w:r w:rsidRPr="009C5953">
        <w:rPr>
          <w:sz w:val="28"/>
          <w:szCs w:val="28"/>
        </w:rPr>
        <w:t xml:space="preserve"> ДОСААФ как общественно-госуда</w:t>
      </w:r>
      <w:r w:rsidR="008B401E" w:rsidRPr="009C5953">
        <w:rPr>
          <w:sz w:val="28"/>
          <w:szCs w:val="28"/>
        </w:rPr>
        <w:t>рственная организация, третьих -</w:t>
      </w:r>
      <w:r w:rsidRPr="009C5953">
        <w:rPr>
          <w:sz w:val="28"/>
          <w:szCs w:val="28"/>
        </w:rPr>
        <w:t xml:space="preserve"> различные военно-патриотические, поисковые, военно-спортивные ассоциации и клубы, военно-патриотические клубы при РПЦ и различные скаутские организации.</w:t>
      </w:r>
      <w:r w:rsidR="008B401E" w:rsidRPr="009C5953">
        <w:rPr>
          <w:sz w:val="28"/>
          <w:szCs w:val="28"/>
        </w:rPr>
        <w:t xml:space="preserve"> </w:t>
      </w:r>
    </w:p>
    <w:p w:rsidR="008B401E" w:rsidRPr="009C5953" w:rsidRDefault="008B401E" w:rsidP="008B401E">
      <w:pPr>
        <w:ind w:firstLine="284"/>
        <w:jc w:val="both"/>
        <w:rPr>
          <w:sz w:val="28"/>
          <w:szCs w:val="28"/>
        </w:rPr>
      </w:pPr>
    </w:p>
    <w:p w:rsidR="004C3697" w:rsidRPr="009C5953" w:rsidRDefault="004C3697" w:rsidP="008B401E">
      <w:pPr>
        <w:ind w:firstLine="284"/>
        <w:jc w:val="both"/>
        <w:rPr>
          <w:sz w:val="28"/>
          <w:szCs w:val="28"/>
        </w:rPr>
      </w:pPr>
      <w:r w:rsidRPr="009C5953">
        <w:rPr>
          <w:b/>
          <w:bCs/>
          <w:sz w:val="28"/>
          <w:szCs w:val="28"/>
        </w:rPr>
        <w:t>Суворовские и Нахимовские военные училища, и кадетские корпуса</w:t>
      </w:r>
      <w:r w:rsidRPr="009C5953">
        <w:rPr>
          <w:sz w:val="28"/>
          <w:szCs w:val="28"/>
        </w:rPr>
        <w:t xml:space="preserve"> вместе составляют систему кадетского воспитания и образования. Кадетское образование в России новейшего периода ее истории — явление достаточно неоднородное. Кадетские корпуса различаются по истории создания, по ведомственной принадлежности, по возрасту воспитанников. «Кадетскими корпусами» именуются образовательные учреждения, действующие на основании различных документов, использующие различные подходы к включению в образовательные программы военного компонента и имеющие другие существенные различия. Сегодня в России существуют более 200 военно-учебных и образовательных учреждений, именующихся (или именующих себя) кадетскими. Они образованы и осуществляют свою деятельность в соответствии с Положениями, утвержденными Правительством Российской Федерации.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Суворовское (Нахимовское) военное училище — это специализированное учебное заведение для молодежи школьного возраста. Поступление до 2008 года было возможно исключительно для лиц мужского пола. До недавнего </w:t>
      </w:r>
      <w:r w:rsidRPr="009C5953">
        <w:rPr>
          <w:sz w:val="28"/>
          <w:szCs w:val="28"/>
        </w:rPr>
        <w:lastRenderedPageBreak/>
        <w:t>времени такие училища давали своим воспитанникам среднее школьное образование и одновременно готовили их к поступлению и учебе в военных вузах.</w:t>
      </w:r>
    </w:p>
    <w:p w:rsidR="00ED3C05" w:rsidRPr="009C5953" w:rsidRDefault="00ED3C05" w:rsidP="00D10FB3">
      <w:pPr>
        <w:ind w:firstLine="284"/>
        <w:jc w:val="both"/>
        <w:rPr>
          <w:sz w:val="28"/>
          <w:szCs w:val="28"/>
        </w:rPr>
      </w:pPr>
    </w:p>
    <w:p w:rsidR="00ED3C05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b/>
          <w:bCs/>
          <w:sz w:val="28"/>
          <w:szCs w:val="28"/>
        </w:rPr>
        <w:t>ДОСААФ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Добровольное общество содействия армии, авиации и флоту — Общероссийская общественная организация содействия армии, авиации и флоту, массовая оборонно-патриотическая организация трудящихся, цель которой — содействие укреплению обороноспособности страны и подготовке трудящихся к защите социалистического Отечества. 17 декабря 2009 года состоялся внеочередной съезд РОСТО – организации-правопреемника советского ДОСААФ. Съезд утвердил преобразование Общероссийской общественной организации «Российская оборонная спортивно-техническая организация – РОСТО (ДОСААФ)» в Общероссийскую общественно-государственную организацию «Добровольное общество содействия армии, авиации и флоту России» (ДОСААФ России).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Обновленная организация ДОСААФ призвана стать основой допризывной подготовки в нашей стране — об этом сказано в недавно утвержденной Концепции федеральной системы подготовки граждан к военной службе до 2020 года. Согласно документу, число армейских специалистов, подготовленных ДОСААФ, в недалеком будущем должно ежегодно составлять 200 тыс. человек. Для сравнения: за последние 10 лет в ДОСААФ было подготовлено около 1,3 млн. специалистов. То есть, в среднем — 130 тысяч в год.</w:t>
      </w:r>
    </w:p>
    <w:p w:rsidR="00ED3C05" w:rsidRPr="009C5953" w:rsidRDefault="00ED3C05" w:rsidP="00D10FB3">
      <w:pPr>
        <w:ind w:firstLine="284"/>
        <w:jc w:val="both"/>
        <w:rPr>
          <w:sz w:val="28"/>
          <w:szCs w:val="28"/>
        </w:rPr>
      </w:pPr>
    </w:p>
    <w:p w:rsidR="00ED3C05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b/>
          <w:bCs/>
          <w:sz w:val="28"/>
          <w:szCs w:val="28"/>
        </w:rPr>
        <w:t>Скаутское движение</w:t>
      </w:r>
      <w:r w:rsidRPr="009C5953">
        <w:rPr>
          <w:sz w:val="28"/>
          <w:szCs w:val="28"/>
        </w:rPr>
        <w:t xml:space="preserve"> 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Скаутское движение — всемирное юношеское движение, занимающиеся физическим, духовным и умственным развитием молодых людей так, чтобы молодёжь могла занять конструктивное место в обществе. Это достигается неформальным образованием с акцентом на практические действия на открытом воздухе, называемым скаутским методом. Скаутская организация добровольна, аполитична, независима. Приблизительная численность Российского скаутинга на 2007 год — 30 000 человек. Сейчас в России нет единой скаутской организации. Крупнейшими из российских скаутских организаций являются: Организация Российских Юных Разведчиков (ОРЮР), Национальная Организация Российских Скаутов-разведчиков (НОРС), Русский Союз Скаутов, Российская Ассоциация девочек-скаутов, Братство Православных Следопытов.</w:t>
      </w:r>
    </w:p>
    <w:p w:rsidR="0007202E" w:rsidRPr="009C5953" w:rsidRDefault="0007202E" w:rsidP="00D10FB3">
      <w:pPr>
        <w:ind w:firstLine="284"/>
        <w:jc w:val="both"/>
        <w:rPr>
          <w:sz w:val="28"/>
          <w:szCs w:val="28"/>
        </w:rPr>
      </w:pPr>
    </w:p>
    <w:p w:rsidR="0007202E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  <w:r w:rsidRPr="009C5953">
        <w:rPr>
          <w:b/>
          <w:bCs/>
          <w:sz w:val="28"/>
          <w:szCs w:val="28"/>
        </w:rPr>
        <w:t>Военно-патриотическ</w:t>
      </w:r>
      <w:r w:rsidR="0007202E" w:rsidRPr="009C5953">
        <w:rPr>
          <w:b/>
          <w:bCs/>
          <w:sz w:val="28"/>
          <w:szCs w:val="28"/>
        </w:rPr>
        <w:t>ое и военно-спортивное движение</w:t>
      </w:r>
      <w:r w:rsidRPr="009C5953">
        <w:rPr>
          <w:b/>
          <w:bCs/>
          <w:sz w:val="28"/>
          <w:szCs w:val="28"/>
        </w:rPr>
        <w:t xml:space="preserve"> 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Военно-патриотические клубы — это система общественных объединений, деятельность которых направлена на формирование у молодежи высокого патриотического сознания, возвышенного чувства верности своему Отечеству, готовности к выполнению гражданского долга, важнейших конституционных обязанностей по защите интересов Родины. Учебная методика военно-</w:t>
      </w:r>
      <w:r w:rsidRPr="009C5953">
        <w:rPr>
          <w:sz w:val="28"/>
          <w:szCs w:val="28"/>
        </w:rPr>
        <w:lastRenderedPageBreak/>
        <w:t>патриотических клубов включает в себя спортивный элемент, военную подготовку, основанную на опыте боевых действий, и патриотическое воспитание. На сегодняшний день не существует единой методической базы для военно-патриотических клубов. Каждый клуб или группа клубов пользуются своими собственными учебно-методическими наработками, в основе которых лежат разные армейские, спортивные учебные программы.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Военно-спортивные клубы зародились в 80-е годы прошлого века. Без преувеличения можно сказать, что это движение было всесоюзным. Занятия в клубах давали молодым людям очень хорошую общефизическую подготовку, основы военных знаний, а также понимание таких слов, как «любовь к Родине» и «мужская дружба».</w:t>
      </w:r>
    </w:p>
    <w:p w:rsidR="0007202E" w:rsidRPr="009C5953" w:rsidRDefault="0007202E" w:rsidP="00D10FB3">
      <w:pPr>
        <w:ind w:firstLine="284"/>
        <w:jc w:val="both"/>
        <w:rPr>
          <w:sz w:val="28"/>
          <w:szCs w:val="28"/>
        </w:rPr>
      </w:pPr>
    </w:p>
    <w:p w:rsidR="0007202E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  <w:r w:rsidRPr="009C5953">
        <w:rPr>
          <w:b/>
          <w:bCs/>
          <w:sz w:val="28"/>
          <w:szCs w:val="28"/>
        </w:rPr>
        <w:t>Поисковое движение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Деятельность поисковых организаций направлена на поиск пропавших без вести солдат и их последующую идентификацию на основе смертных медальонов и архивных документов, также деятельность направлена на воспитание патриотизма и готовности к защите Родины у подростков и молодежи. В настоящее время действуют 6 межрегиональных общественных организаций поисковых объединений: «Северо – Запад» (г. Новгород), «Центр России» (г. Калуга), «Союз поисковых отрядов России» (г. Москва), «Север России» (Ленинградская область), «Ратник» (г. Курск), «Южный рубеж» (г. Ростов — на — Дону), а также значительное число отдельных поисковых отрядов или клубов.</w:t>
      </w:r>
    </w:p>
    <w:p w:rsidR="0007202E" w:rsidRPr="009C5953" w:rsidRDefault="0007202E" w:rsidP="00D10FB3">
      <w:pPr>
        <w:ind w:firstLine="284"/>
        <w:jc w:val="both"/>
        <w:rPr>
          <w:sz w:val="28"/>
          <w:szCs w:val="28"/>
        </w:rPr>
      </w:pPr>
    </w:p>
    <w:p w:rsidR="0007202E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  <w:r w:rsidRPr="009C5953">
        <w:rPr>
          <w:b/>
          <w:bCs/>
          <w:sz w:val="28"/>
          <w:szCs w:val="28"/>
        </w:rPr>
        <w:t>Воен</w:t>
      </w:r>
      <w:r w:rsidR="0007202E" w:rsidRPr="009C5953">
        <w:rPr>
          <w:b/>
          <w:bCs/>
          <w:sz w:val="28"/>
          <w:szCs w:val="28"/>
        </w:rPr>
        <w:t>но-патриотические клубы при РПЦ</w:t>
      </w:r>
      <w:r w:rsidRPr="009C5953">
        <w:rPr>
          <w:b/>
          <w:bCs/>
          <w:sz w:val="28"/>
          <w:szCs w:val="28"/>
        </w:rPr>
        <w:t xml:space="preserve"> 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Начиная со второй половины 1990-х годов, в православной системе образования начинают складываться структуры военно-патриотического воспитания. Возрастает число военно-патриотических клубов при приходах, монастырях. Цель данных организаций — привить подросткам нравственные и духовные ориентиры на основе Православной Веры, любовь и верность своему Отечеству, воспитать готовность и умение защитить свою Родину и ее святыни.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Один из активистов православного военно-патриотического движения, создатель и руководитель клуба «Дружина "Доброволец"» А.Кравченко, отмечает: «Православная Церковь всегда являлась, наряду с служилым сословием и народом, одной из главных опор Российской государственности. И в качестве таковой всегда занималась вопросами защиты Отечества. Вспомним, как Дмитрия Донского на Куликовскую битву благословлял Преподобный Сергий Радонежский. Или как ополчение Минина и Пожарского родилось потому, что прозвучал пламенный призыв Патриарха Гермогена к освобождению страны. И таких примеров не счесть. Все наиболее выдающиеся русские полководцы были, как известно, людьми глубоко верующими. Более того, до 1917 года существовала стройная система подходов к воспитанию воинов, основанная всецело на православных традициях. Так что повышенное внимание Церкви к воинскому воспитанию </w:t>
      </w:r>
      <w:r w:rsidRPr="009C5953">
        <w:rPr>
          <w:sz w:val="28"/>
          <w:szCs w:val="28"/>
        </w:rPr>
        <w:lastRenderedPageBreak/>
        <w:t>молодёжи сегодня вполне закономерно. В отличие от тех, кто пытается превратить защиту Родины в один из способов зарабатывания денег, Церковь видит в воинской службе прежде всего служение Богу и Родине. Мы в военно-патриотических клубах придерживаемся такой же точки зрения».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left="450"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07202E" w:rsidRPr="009C5953" w:rsidRDefault="0007202E" w:rsidP="0007202E">
      <w:pPr>
        <w:pStyle w:val="ad"/>
        <w:spacing w:after="0" w:line="240" w:lineRule="auto"/>
        <w:ind w:left="709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202E" w:rsidRPr="009C5953" w:rsidRDefault="0007202E" w:rsidP="0007202E">
      <w:pPr>
        <w:pStyle w:val="ad"/>
        <w:spacing w:after="0" w:line="240" w:lineRule="auto"/>
        <w:ind w:left="709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202E" w:rsidRPr="009C5953" w:rsidRDefault="0007202E" w:rsidP="007273A5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73A5" w:rsidRPr="009C5953" w:rsidRDefault="007273A5" w:rsidP="0007202E">
      <w:pPr>
        <w:pStyle w:val="ad"/>
        <w:spacing w:after="0" w:line="240" w:lineRule="auto"/>
        <w:ind w:left="709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60AD8" w:rsidRDefault="00960AD8" w:rsidP="0007202E">
      <w:pPr>
        <w:pStyle w:val="ad"/>
        <w:spacing w:after="0" w:line="240" w:lineRule="auto"/>
        <w:ind w:left="709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B10D4A" w:rsidP="0007202E">
      <w:pPr>
        <w:pStyle w:val="ad"/>
        <w:spacing w:after="0" w:line="240" w:lineRule="auto"/>
        <w:ind w:left="709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59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="004C3697" w:rsidRPr="009C59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АКТУАЛЬНЫЕ ПРОБЛЕМЫ ПАТРИОТИЧЕСКОГО ВОСПИТАНИЯ В РОССИЙСКОЙ ФЕДЕРАЦИИ</w:t>
      </w:r>
    </w:p>
    <w:p w:rsidR="004C3697" w:rsidRPr="009C5953" w:rsidRDefault="004C3697" w:rsidP="00D10FB3">
      <w:pPr>
        <w:pStyle w:val="ad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b/>
          <w:bCs/>
          <w:sz w:val="28"/>
          <w:szCs w:val="28"/>
        </w:rPr>
        <w:t>Проблемы кадетского образования и воспитания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Современное российское кадетское образование имеет ряд структурных проблем. Во-первых, на федеральном уровне отсутствуют единые программы кадетского образования. Во-вторых, проблема состоит в организации подготовки и переподготовки воспитателей кадетских школ. Третья проблема заключается в недостаточности законодательной базы, регулирующей кадетское образование, что требует внесения поправок в Закон об образовании. Четвертая проблема – проблема лицензирования кадетских школ.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В ноябре 2009 года Общественная палата РФ провела слушания на тему: «О ситуации с суворовскими военными, нахимовскими военно-морскими и кадетскими корпусами Министерства обороны Российской Федерации, а также с участием суворовцев, нахимовцев и кадет в военных парадах на Красной площади». Представителей общественности обеспокоила тенденция наметившегося низведения суворовских и нахимовских военных училищ, до уровня неких «школ с кадетским уклоном».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Участников заседания обеспокоила тенденция, направленная на практически полное изъятие военных компонентов из образовательно-воспитательного процесса в Суворовских военных училищах (СВУ), Нахимовских военно-морских училищах (НВМУ) и кадетских корпусах Минобороны. Особенно возмутил представителей общественности тот факт, что суворовцев теперь решено больше не задействовать в военных парадах.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На основании всего выше сказанного, можно выделить ряд проблем в системе кадетского образования в России, к ним относятся: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- отсутствие единого органа, координирующего и контролирующего кадетские учебные заведения (лицензионная, контролирующая функция и д.р.);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- отсутствие системы подготовки воспитателей для учебных заведений кадетского типа;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- отсутствие единых программ кадетского образования на федеральном уровне;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- недоработанная законодательная база, регулирующая кадетское образование;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- изъятие из кадетского образовательно-воспитательного процесса военных компонентов (сокращение количества часов военной подготовки, смена военной формы на гражданскую, изъятие боевых знамен).</w:t>
      </w:r>
    </w:p>
    <w:p w:rsidR="0007202E" w:rsidRPr="009C5953" w:rsidRDefault="0007202E" w:rsidP="00D10FB3">
      <w:pPr>
        <w:ind w:firstLine="284"/>
        <w:jc w:val="both"/>
        <w:rPr>
          <w:sz w:val="28"/>
          <w:szCs w:val="28"/>
        </w:rPr>
      </w:pPr>
    </w:p>
    <w:p w:rsidR="0007202E" w:rsidRPr="009C5953" w:rsidRDefault="0007202E" w:rsidP="0007202E">
      <w:pPr>
        <w:ind w:firstLine="284"/>
        <w:jc w:val="both"/>
        <w:rPr>
          <w:b/>
          <w:bCs/>
          <w:sz w:val="28"/>
          <w:szCs w:val="28"/>
        </w:rPr>
      </w:pPr>
      <w:r w:rsidRPr="009C5953">
        <w:rPr>
          <w:b/>
          <w:bCs/>
          <w:sz w:val="28"/>
          <w:szCs w:val="28"/>
        </w:rPr>
        <w:t>Проблемы ДОСААФ России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Современная ДОСААФ унаследовала с советских времен целый ряд проблем. Острой проблемой для приведения уровня допризывной подготовки в соответствие с требованиями Министерства обороны Российской Федерации в настоящее время является состояние военной техники, переданной </w:t>
      </w:r>
      <w:r w:rsidRPr="009C5953">
        <w:rPr>
          <w:sz w:val="28"/>
          <w:szCs w:val="28"/>
        </w:rPr>
        <w:lastRenderedPageBreak/>
        <w:t>образовательным учреждениям ДОСААФ России для организации подготовки специалистов. Из общего количества техники около 90% образцов вооружения и военной техники, используемых для подготовки граждан по военно-учетным специальностям в ДОСААФ России, устарело. Требует коренной модернизации спортивная база ДОССАФ России, где до 47% спортивных объектов нуждаются в реконструкции.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В настоящее время существует ряд проблем, влияющих на качество подготовки призывников в ДОСААФ России. К основным из них относятся: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- несоответствие состояния учебно-материальной базы ДОСААФ России уровню технического оснащения Вооруженных Сил Российской Федерации, других войск, воинских формирований и органов;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- ориентация образовательных учреждений ДОСААФ России только на курсовую систему подготовки, не дающую гражданам достаточного профессионального образования с возможностью социальной адаптации после военной службы;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- значительное сокращение возможностей ДОСААФ России в удовлетворении интересов граждан к занятиям военно-прикладными видами спорта.</w:t>
      </w: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b/>
          <w:bCs/>
          <w:sz w:val="28"/>
          <w:szCs w:val="28"/>
        </w:rPr>
        <w:t>Проблемы военно-патриотического и военно-спортивного движения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Военно-патриотические и военно-спортивные клубы играют важнейшую роль в патриотическом воспитании молодежи. Они формируют здоровый образ жизни у детей и подростков, осуществляют их морально-нравственное воспитание; в практическом плане такие клубы помогают государственным институтам решать задачу подготовки резерва Вооруженных Сил. Однако на сегодняшний день военно-патриотические, военно-спортивные организации сталкиваются с целым комплексом проблем, в частности, таких, как: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- отсутствие сбалансированной государственной политики в данном направлении (нормативно-правовое регулирование, финансовая политика);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- отсутствие единой учебно-методической базы;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- отсутствие единого государственного органа, контролирующего деятельность военно-патриотических и военно-спортивных клубов.</w:t>
      </w:r>
    </w:p>
    <w:p w:rsidR="0007202E" w:rsidRPr="009C5953" w:rsidRDefault="0007202E" w:rsidP="00D10FB3">
      <w:pPr>
        <w:ind w:firstLine="284"/>
        <w:jc w:val="both"/>
        <w:rPr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b/>
          <w:bCs/>
          <w:sz w:val="28"/>
          <w:szCs w:val="28"/>
        </w:rPr>
        <w:t>Проблемы российского поискового движения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В настоящее время можно выделить ряд проблем в системе поисковых организаций России. К ним относятся: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- отсутствие комплексной государственной поддержки поискового движения;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- отсутствие современной нормативно-правовой базы (федеральный закон «Об увековечении памяти погибших при защите Отечества» устарел);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- отсутствие единого всероссийского координационного информационно-методического центра поискового движения;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- отсутствие единого архива по развитию и истории поисковых движений в России.</w:t>
      </w:r>
    </w:p>
    <w:p w:rsidR="0007202E" w:rsidRPr="009C5953" w:rsidRDefault="0007202E" w:rsidP="00D10FB3">
      <w:pPr>
        <w:ind w:firstLine="284"/>
        <w:jc w:val="both"/>
        <w:rPr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b/>
          <w:bCs/>
          <w:sz w:val="28"/>
          <w:szCs w:val="28"/>
        </w:rPr>
        <w:lastRenderedPageBreak/>
        <w:t>Проблемы, имеющие системный характер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Кроме рассмотренных выше проблем, затрагивающих отдельные формы патриотического воспитания, существуют и проблемы, которые носят общий характер и охватывают все компоненты системы патриотического воспитания в России. Среди них могут быть выделены следующие: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b/>
          <w:bCs/>
          <w:i/>
          <w:iCs/>
          <w:sz w:val="28"/>
          <w:szCs w:val="28"/>
        </w:rPr>
        <w:t>- нормативно-правовые:</w:t>
      </w:r>
      <w:r w:rsidRPr="009C5953">
        <w:rPr>
          <w:sz w:val="28"/>
          <w:szCs w:val="28"/>
        </w:rPr>
        <w:t xml:space="preserve"> отсутствует необходимая нормативно-правовая база, призванная обеспечить правовую основу деятельности негосударственных патриотических и военно-патриотических объединений, требует серьезной доработки законодательная база поискового движения; госпрограмма "Патриотическое воспитание граждан РФ на 2006-2010 гг." и разработанные на ее основе программы в соответствующих министерствах и ведомствах, а также субъектах РФ, характеризуются слабой системностью, неопределенностью в отношении главных приоритетов и целей, низкой эффективностью механизмов реализации;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b/>
          <w:bCs/>
          <w:i/>
          <w:iCs/>
          <w:sz w:val="28"/>
          <w:szCs w:val="28"/>
        </w:rPr>
        <w:t>- организационные:</w:t>
      </w:r>
      <w:r w:rsidRPr="009C5953">
        <w:rPr>
          <w:sz w:val="28"/>
          <w:szCs w:val="28"/>
        </w:rPr>
        <w:t xml:space="preserve"> в сфере патриотического воспитания до сих пор нет системного, постоянного, эффективного механизма координации и управления деятельностью, особенно на горизонтальном уровне - между министерствами, ведомствами, органами и организациями в вопросах патриотического воспитания молодежи; отсутствует единый орган координации и управления;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b/>
          <w:bCs/>
          <w:i/>
          <w:iCs/>
          <w:sz w:val="28"/>
          <w:szCs w:val="28"/>
        </w:rPr>
        <w:t>- финансовые:</w:t>
      </w:r>
      <w:r w:rsidRPr="009C5953">
        <w:rPr>
          <w:sz w:val="28"/>
          <w:szCs w:val="28"/>
        </w:rPr>
        <w:t xml:space="preserve"> отсутствуют прозрачные механизмы финансирования патриотического воспитания со стороны государства, и, как следствие, распределение и расходование выделяемых средств происходит недостаточно эффективно; в большинстве субъектов РФ, которые являются дотационными, финансирование патриотического воспитания является недопустимо низким, а в ряде регионов вообще не ведется; при этом внебюджетные источники финансирования патриотического воспитания привлекаются недостаточно;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b/>
          <w:bCs/>
          <w:i/>
          <w:iCs/>
          <w:sz w:val="28"/>
          <w:szCs w:val="28"/>
        </w:rPr>
        <w:t>- материально-технические:</w:t>
      </w:r>
      <w:r w:rsidRPr="009C5953">
        <w:rPr>
          <w:sz w:val="28"/>
          <w:szCs w:val="28"/>
        </w:rPr>
        <w:t xml:space="preserve"> учебно-материальное и техническое обеспечение (УМТО) многих государственных и общественно-государственных организаций патриотического воспитания является неудовлетворительным, особенно в дотационных субъектах РФ; использование негосударственными организациями патриотического воспитания (военно-патриотическими, военно-спортивными, поисковыми) УМТО Минобороны, МВД, МЧС, ДОСААФ, как правило, затруднено, коммерциализировано и обусловлено многочисленными ограничениями;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b/>
          <w:bCs/>
          <w:i/>
          <w:iCs/>
          <w:sz w:val="28"/>
          <w:szCs w:val="28"/>
        </w:rPr>
        <w:t>- структурные:</w:t>
      </w:r>
      <w:r w:rsidRPr="009C5953">
        <w:rPr>
          <w:sz w:val="28"/>
          <w:szCs w:val="28"/>
        </w:rPr>
        <w:t xml:space="preserve"> отсутствует должное внимание со стороны государства к негосударственным институтам патриотического и военно-патриотического воспитания (военно-патриотические и военно-спортивные клубы, поисковое движение и т.д.);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b/>
          <w:bCs/>
          <w:i/>
          <w:iCs/>
          <w:sz w:val="28"/>
          <w:szCs w:val="28"/>
        </w:rPr>
        <w:t>- научно-методические:</w:t>
      </w:r>
      <w:r w:rsidRPr="009C5953">
        <w:rPr>
          <w:sz w:val="28"/>
          <w:szCs w:val="28"/>
        </w:rPr>
        <w:t xml:space="preserve"> не решены многие важнейшие задачи по научному и методическому обеспечению патриотического воспитания, их целенаправленная разработка не осуществляются, научный потенциал в соответствующих исследовательских (прежде всего военных и образовательных), учреждениях не реализуется; педагогическая наука практически игнорирует патриотический и военно-патриотический компонент в воспитании.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lastRenderedPageBreak/>
        <w:t>Обобщая, следует констатировать, что корень всех перечисленных (и многих иных) проблем в том, что несмотря на определенные усилия, предпринимаемые государством, в нашей стране по-прежнему отсутствует комплексный и сбалансированный подход к решению задач патриотического воспитания граждан. Необходимо признать, что целостная система патриотического воспитания, позволяющая осуществлять его координацию на государственном уровне, в Российской Федерации до сих пор не создана. Для решения этой проблемы требуются скоординированные усилия органов законодательной и исполнительной власти, отечественной педагогической науки, а также всех заинтересованных общественных организаций.</w:t>
      </w: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73A5" w:rsidRPr="009C5953" w:rsidRDefault="007273A5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60AD8" w:rsidRPr="009C5953" w:rsidRDefault="00960AD8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202E" w:rsidRPr="009C5953" w:rsidRDefault="0007202E" w:rsidP="0007202E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B10D4A" w:rsidP="0007202E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59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="004C3697" w:rsidRPr="009C59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КОМПЛЕКСНЫЙ ПОДХОД К ПАТРИОТИЧЕСКОМУ ВОСПИТАНИЮ В СОВРЕМЕННОЙ РОССИИ</w:t>
      </w:r>
    </w:p>
    <w:p w:rsidR="004C3697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При наличии различных трактовок термина «патриотизм», на государственном уровне, у всех политических движении, партий существует четкое понимание необходимости формирования системы патриотического воспитания, которая бы пронизывала все слои и социальные группы общества.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Несмотря на произошедший развал системы массового патриотического воспитания граждан в постсоветское время, на сегодняшний день в обществе сформирован совершенно явный запрос на возрождение данной системы.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Однако разрозненные попытки государственных органов создать новые или модернизировать существующие воспитательные структуры, оставшиеся от СССР, оказываются неудачными и больше напоминают оперативное заделывание пробоин. Зачастую это связано, с одной стороны, с попыткой опираться только лишь на государственные и общественно-государственные воспитательные структуры, не учитывая их объективные трудности, утрату прежнего влияния на молодежь и потерю значительной части своей материально-технической базы. В то время как многочисленные и уже зарекомендовавшие себя независимые организации и объединения, обладающие существенным потенциалом для привлечения молодёжи и, самое главное, движимые искренним энтузиазмом, по-прежнему не имеют должной поддержки на государственном уровне. С другой стороны, решение задач экономического восстановления страны и преодоления кризисных явлений экономики не позволяло, вероятно, государственным органам применить системный подход к вопросу патриотического воспитания будущих поколений граждан, привлечь к этому процессу все заинтересованные общественные институты, объединять и направлять их усилия.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Сегодня совершенно очевидно, что необходимо отказаться от тактики латания дыр и подойти к решению данной проблемы комплексно, начав создавать новую систему целостного патриотического воспитания граждан России. При этом важно увязывать государственные и общественные формы патриотической, военной и допризывной подготовки в единую систему с прозрачными механизмами администрирования и финансирования.</w:t>
      </w:r>
    </w:p>
    <w:p w:rsidR="0007202E" w:rsidRPr="009C5953" w:rsidRDefault="0007202E" w:rsidP="00D10FB3">
      <w:pPr>
        <w:ind w:firstLine="284"/>
        <w:jc w:val="both"/>
        <w:rPr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  <w:r w:rsidRPr="009C5953">
        <w:rPr>
          <w:b/>
          <w:bCs/>
          <w:sz w:val="28"/>
          <w:szCs w:val="28"/>
        </w:rPr>
        <w:t>Военно-патриотическое воспитание в</w:t>
      </w:r>
      <w:r w:rsidR="0007202E" w:rsidRPr="009C5953">
        <w:rPr>
          <w:b/>
          <w:bCs/>
          <w:sz w:val="28"/>
          <w:szCs w:val="28"/>
        </w:rPr>
        <w:t xml:space="preserve"> молодежных организациях России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Подчеркивая необходимость военно-патриотического воспитания от других направлений воспитательной работы, важно видеть его своеобразие как специфического аспекта целостного воспитательного процесса. Этой специфике, к сожалению, не уделяется должного внимания в п</w:t>
      </w:r>
      <w:r w:rsidR="0054668A" w:rsidRPr="009C5953">
        <w:rPr>
          <w:sz w:val="28"/>
          <w:szCs w:val="28"/>
        </w:rPr>
        <w:t>едагогической теории и практике.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Под военно-патриотическим воспитанием иногда понимается все, что прямо или косвенно способствует воспитанию у ребят любви к Родине, привязанности к родным местам, формированию патриотических чувств. Нетрудно заметить, что при такой трактовке военно-патриотического </w:t>
      </w:r>
      <w:r w:rsidRPr="009C5953">
        <w:rPr>
          <w:sz w:val="28"/>
          <w:szCs w:val="28"/>
        </w:rPr>
        <w:lastRenderedPageBreak/>
        <w:t>воспитания утрачивается его специфика, оно становится неуправляемым аморфным процессом. Прежде чем объединить военно-патриотическое воспитание с другими направлениями воспитательного процесса, важно выявить его собственную природу, его самостоятельные функции в формировании личности, определить, каково содержание военно-патриотической деятельности и соответствующего общения, какие ситуации, какая мотивация, какие условия жизнедеятельности наиболее благоприятствуют развитию личности патриота, интернационалиста, стойкого, мужественного и умелого защитника Родины.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Совершенствование военно-патриотического воспитания в современных условиях необходимо начать </w:t>
      </w:r>
      <w:r w:rsidR="0054668A" w:rsidRPr="009C5953">
        <w:rPr>
          <w:sz w:val="28"/>
          <w:szCs w:val="28"/>
        </w:rPr>
        <w:t xml:space="preserve">с </w:t>
      </w:r>
      <w:r w:rsidRPr="009C5953">
        <w:rPr>
          <w:sz w:val="28"/>
          <w:szCs w:val="28"/>
        </w:rPr>
        <w:t>более глубокого осмысления его сущности, целей и задач. У военно-патриотического воспитания совершенно особая функция, отличающая его от других сфер воспитательной работы: подготовить молодежь к наиболее экстремальным ситуациям защиты Отчизны – к вооруженной борьбе с агрессором, выработать готовность к службе в Вооруженных Силах России и вести повседневную борьбу за сохранение мира</w:t>
      </w:r>
      <w:r w:rsidR="006962E2" w:rsidRPr="009C5953">
        <w:rPr>
          <w:sz w:val="28"/>
          <w:szCs w:val="28"/>
        </w:rPr>
        <w:t>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Требования к личности, подготовленной к защите Отечества, определяются сегодня не только характером ратного труда, но и системой человеческих ценностей, к защите которых готовится будущий воин. Изучение, анализ деятельности и образ жизни воина выступают в этом случае в качестве одного из методологических оснований для совершенствования подготовки учащейся молодежи к защите Родины. Исследования В.С. Ильина, В.А. Кулько, Г.И. Школьника и других ученых показывают, что изначально планируется такая динамика (последовательность частей) процесса воспитания, которая соответствует этапам внутреннего (имманентного) развития формируемого качества, в нашем случае – гото</w:t>
      </w:r>
      <w:r w:rsidR="00B43BE2" w:rsidRPr="009C5953">
        <w:rPr>
          <w:sz w:val="28"/>
          <w:szCs w:val="28"/>
        </w:rPr>
        <w:t>вности к защите Родины</w:t>
      </w:r>
      <w:r w:rsidRPr="009C5953">
        <w:rPr>
          <w:sz w:val="28"/>
          <w:szCs w:val="28"/>
        </w:rPr>
        <w:t>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В настоящее время имеется ряд работ, в которых определяются критерии военно-патриотического воспитания (А.А. Аронов, Н.П. Аксенова, Н.М. Конжиев, В.С. Чудный и др.). А.А. Аронов, в частности, выделяет в качестве критериев военно-патриотического воспитания: наличие у учащихся знаний, навыков, необходимых для успешного выполнения воинского долга перед Родиной; высокую дисциплинированность будущих защитников Отчизны, непосредственную военно-патриотическую деятельность как фактор формирования готовности к защите отечества; сознательный выбор юношами – выпускниками школ военных профессий, самовоспитание как показатель активного, сознательного отношения молодых людей к своему воинскому долгу.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«Военно-патриотическое воспитание молодежи» – сейчас это выражение полузабыто, хотя еще десять-двадцать лет тому назад оно было, что называется, на слуху: ежегодно проходили десятки конференций, где обсуждались проблемы подрастающего поколения, это выражение мелькало на страницах газет и журналов, его можно было услышать по радио и телевизору. И хотя те времена еще свежи в памяти среднего поколения, ныне </w:t>
      </w:r>
      <w:r w:rsidRPr="009C5953">
        <w:rPr>
          <w:sz w:val="28"/>
          <w:szCs w:val="28"/>
        </w:rPr>
        <w:lastRenderedPageBreak/>
        <w:t>о нем практически не вспоминают, и оно порой кажется анахронизмом, извлеченным из старых запасов памяти.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Но, удивительное дело, чем дальше в прошлое уходит время, тем все чаще возникает к нему интерес. На экраны страны выходит фильм «Ворошиловский стрелок», а подростки засыпают родителей вопросами, что такое пионерская организация, ГТО, Осоавиахим, ДОСААФ, скаут.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Ныне порой модно говорить, что эти понятия были зловещим порождением тоталитарного режима, проявлением духа милитаризма, стремления поставить всех и вся под ружье.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С одной стороны, формально это вроде бы и верно. Если взять, скажем, пионерскую организацию, то внешние формы этой структуры, созданной 19 мая 1922 года и рассчитанной на школьников от 9 до 14 лет, полностью повторяют строение военной организации. Сами названия составных частей пионерии (дружина, отряд, звено) имеют военный оттенок. Даже салют – пионерское приветствие - является не менее строгим, чем отдание воинской чести. Салют отдавали при исполнении гимна, у памятника Ленину, при обращении к старшим, при встрече с вожатым</w:t>
      </w:r>
      <w:r w:rsidR="00B43BE2" w:rsidRPr="009C5953">
        <w:rPr>
          <w:sz w:val="28"/>
          <w:szCs w:val="28"/>
        </w:rPr>
        <w:t>.</w:t>
      </w:r>
      <w:r w:rsidRPr="009C5953">
        <w:rPr>
          <w:sz w:val="28"/>
          <w:szCs w:val="28"/>
        </w:rPr>
        <w:t xml:space="preserve"> Каждая дружина, районная и городская организация юных пионеров имела знамя так же, как и всякая воинская часть имеет свой почетный символ. На парад, торжественные сборы, слеты пионеры должны были являться в парадной пионерской форме: белая рубашка или блузка, темные брюки или юбка, пионерский галстук и значок с призывом «Всегда готов». Каждая пионерская дружина и отряд имели свой горн и барабан. Каждому пионеру должны были быть известны подаваемые горнистом сигналы: «Внимание», «Сбор», «Встреча», «Подъем флага», «Походный марш» и другие, а барабан являлся спутником отряда на де</w:t>
      </w:r>
      <w:r w:rsidR="003916FC" w:rsidRPr="009C5953">
        <w:rPr>
          <w:sz w:val="28"/>
          <w:szCs w:val="28"/>
        </w:rPr>
        <w:t>монстрациях и шествиях</w:t>
      </w:r>
      <w:r w:rsidRPr="009C5953">
        <w:rPr>
          <w:sz w:val="28"/>
          <w:szCs w:val="28"/>
        </w:rPr>
        <w:t>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Контент – анализ нравственных законов юных разведчиков выявил те же патриотические качества: любовь к Родине, порядочность, честность, интернационализм и дружелюбие, дисциплинированность, смелость, решительность, целеустремлённость, аккуратность, чистоплотность, скромность.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В этих заповедях органично сочетается глубокое нравственное содержание с доступной детям притчевой формой. По замыслу «отцов» русского скаутиз</w:t>
      </w:r>
      <w:r w:rsidR="00CC0702" w:rsidRPr="009C5953">
        <w:rPr>
          <w:sz w:val="28"/>
          <w:szCs w:val="28"/>
        </w:rPr>
        <w:t xml:space="preserve">ма, этика скаута должна была </w:t>
      </w:r>
      <w:r w:rsidRPr="009C5953">
        <w:rPr>
          <w:sz w:val="28"/>
          <w:szCs w:val="28"/>
        </w:rPr>
        <w:t xml:space="preserve"> побудить помогать ближнему делом и словом, утешать страждущего, приходить на помощь обездоленному. И все это только ради выполнения своего нравственного долга перед людьми. Рыцарски благородное служение человечеству должно было составлять краеугольный камень скаутизма. Руководители первых скаутских отрядов воплощали в движении свою веру в создание нового типа личности российского гражданин</w:t>
      </w:r>
      <w:r w:rsidR="00CC0702" w:rsidRPr="009C5953">
        <w:rPr>
          <w:sz w:val="28"/>
          <w:szCs w:val="28"/>
        </w:rPr>
        <w:t>а. Скаут был</w:t>
      </w:r>
      <w:r w:rsidRPr="009C5953">
        <w:rPr>
          <w:sz w:val="28"/>
          <w:szCs w:val="28"/>
        </w:rPr>
        <w:t xml:space="preserve"> носителем всего лучшего, что может быть в человеке, и служит символом нравственной и физической чистоты.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Тонкое знание детской психологии отличает и текст обычаев разведчика.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Большое значение в скаутском движении придается и физическому совершенствованию подростка.</w:t>
      </w:r>
      <w:r w:rsidR="00CC0702" w:rsidRPr="009C5953">
        <w:rPr>
          <w:sz w:val="28"/>
          <w:szCs w:val="28"/>
        </w:rPr>
        <w:t xml:space="preserve"> </w:t>
      </w:r>
      <w:r w:rsidRPr="009C5953">
        <w:rPr>
          <w:sz w:val="28"/>
          <w:szCs w:val="28"/>
        </w:rPr>
        <w:t xml:space="preserve">Возьмем Союз «Московский Скаут», охватывающий столицу, Московскую область и Поволжье. Среди </w:t>
      </w:r>
      <w:r w:rsidRPr="009C5953">
        <w:rPr>
          <w:sz w:val="28"/>
          <w:szCs w:val="28"/>
        </w:rPr>
        <w:lastRenderedPageBreak/>
        <w:t>ориентировочных программ этой организации, кроме тех, что связаны с природой (туризм, экология), интересны и программы по укреплению физического и психологического здоровья.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Скаутское движение выработало основы методики патриотического воспитания подростков, выразившееся в документе «Советы скаутмастерам». Уже в них были сформулированы такие требования, как индивидуализация подготовки, воспитание в коллективе и коллективом, создание актива, педагогический такт.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Реформы 1990–х годов свели практически на нет это важное дело воспитания, идущего на смену нам нового поколения. Оглядываясь на уходящий век, мы должны забрать в новое столетие самое ценное из нашего прежнего опыта. И мы уже видим, что снова начинают возникать военно-патриотические кружки, снова пробиваются новые ростки важного дела воспитания настоящих патриотов своей страны, уже лишенные прежней идеологической оболочки и содержания.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Специфика военно-патриотической деятельности определяется ее предметным содержанием. Эта деятельность не принадлежит к разряду материально</w:t>
      </w:r>
      <w:r w:rsidR="00DD180F" w:rsidRPr="009C5953">
        <w:rPr>
          <w:sz w:val="28"/>
          <w:szCs w:val="28"/>
        </w:rPr>
        <w:t xml:space="preserve"> </w:t>
      </w:r>
      <w:r w:rsidRPr="009C5953">
        <w:rPr>
          <w:sz w:val="28"/>
          <w:szCs w:val="28"/>
        </w:rPr>
        <w:t>-</w:t>
      </w:r>
      <w:r w:rsidR="00DD180F" w:rsidRPr="009C5953">
        <w:rPr>
          <w:sz w:val="28"/>
          <w:szCs w:val="28"/>
        </w:rPr>
        <w:t xml:space="preserve"> </w:t>
      </w:r>
      <w:r w:rsidRPr="009C5953">
        <w:rPr>
          <w:sz w:val="28"/>
          <w:szCs w:val="28"/>
        </w:rPr>
        <w:t>производственных, но и не может рассматриваться как чисто духовная. Она многоаспектна: материальный аспект – различные формы начальной военной подготовки, шефской работы, военно-профессиональные операции, усвоение общественно выработанных способов действий с объектами материальной культуры (создание уголков и музеев боевой, трудовой славы, оформление военно-спортивных клубов, шефство над памятниками, обелисками, мемориальными комплексами и т.д.); духовный аспект – освоение и созидание духовных ценностей – любви к Родине, жизни, гуманистических общечеловеческих и социальных принципов, выработка норм гражданского и воинского поведения, отношения к военной истории, ее конкретным носителям – ветеранам войны, к современным Вооруженным силам России и т.д. Важнейший компонент духовной сферы военно-патриотической деятельности –</w:t>
      </w:r>
      <w:r w:rsidR="00DD180F" w:rsidRPr="009C5953">
        <w:rPr>
          <w:sz w:val="28"/>
          <w:szCs w:val="28"/>
        </w:rPr>
        <w:t xml:space="preserve"> </w:t>
      </w:r>
      <w:r w:rsidRPr="009C5953">
        <w:rPr>
          <w:sz w:val="28"/>
          <w:szCs w:val="28"/>
        </w:rPr>
        <w:t>социально коммуникативный: общение с ветеранами, героями войны, воинами – интернационалистами.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Исходя их наших данных, можно сделать вывод, что военно-патриотическая деятельность содержит в себе некоторый инвариант особых проявлений личности, которые в разных видах деятельн</w:t>
      </w:r>
      <w:r w:rsidR="00DD180F" w:rsidRPr="009C5953">
        <w:rPr>
          <w:sz w:val="28"/>
          <w:szCs w:val="28"/>
        </w:rPr>
        <w:t>ости выглядят по-разному</w:t>
      </w:r>
      <w:r w:rsidRPr="009C5953">
        <w:rPr>
          <w:sz w:val="28"/>
          <w:szCs w:val="28"/>
        </w:rPr>
        <w:t>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Военно-патриотическая активность своеобразно проявляется в общественно полезном труде, в военно-спортивной игре, в физической самоподготовке и т.д. Обобщение опыта подготовки Российской молодежи к защите Родины позволяет говорить о различных формах и уровнях проявления военно-патриотической деятельности, свидетельствует о том, что она вариативна по содержанию. Рассмотрим далее наиболее значимые уровни.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b/>
          <w:i/>
          <w:sz w:val="28"/>
          <w:szCs w:val="28"/>
        </w:rPr>
        <w:t>Психологический уровень.</w:t>
      </w:r>
      <w:r w:rsidRPr="009C5953">
        <w:rPr>
          <w:sz w:val="28"/>
          <w:szCs w:val="28"/>
        </w:rPr>
        <w:t xml:space="preserve"> Это уровень проявления военно-патриотического сознания, на котором обеспечивается осознание субъективного смысла того объективного значения, которое имеют та или иная деятельность и ее продукт (знания, опыт, материальная ценность), ее содержание и конечный результат для защиты Отечества.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b/>
          <w:i/>
          <w:sz w:val="28"/>
          <w:szCs w:val="28"/>
        </w:rPr>
        <w:lastRenderedPageBreak/>
        <w:t>Уровень (разработки) педагогического процесса.</w:t>
      </w:r>
      <w:r w:rsidRPr="009C5953">
        <w:rPr>
          <w:sz w:val="28"/>
          <w:szCs w:val="28"/>
        </w:rPr>
        <w:t xml:space="preserve"> Для такого проекта характерно единство цели и средств, содержательной и процессуальной сторон военно-патриотического воспитания. При подготовке и проведении конкретных мероприятий, направленных на формирование у подрастающего поколения готовности к защите Родины, мы не должны потерять основное, инвариантное содержание военно-патриотического воспитания. Если же задано определенное содержание (знания, опыт, черты личности), то мы должны найти адекватные способы – формы и средства его реализации. В противном случае процесс патриотического воспитания размывается, разрушается или сводится к другим </w:t>
      </w:r>
      <w:r w:rsidR="00C6043A" w:rsidRPr="009C5953">
        <w:rPr>
          <w:sz w:val="28"/>
          <w:szCs w:val="28"/>
        </w:rPr>
        <w:t>направлениям воспитания</w:t>
      </w:r>
      <w:r w:rsidRPr="009C5953">
        <w:rPr>
          <w:sz w:val="28"/>
          <w:szCs w:val="28"/>
        </w:rPr>
        <w:t>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b/>
          <w:i/>
          <w:sz w:val="28"/>
          <w:szCs w:val="28"/>
        </w:rPr>
        <w:t>Уровень реальной деятельности воспитателя и воспитанников</w:t>
      </w:r>
      <w:r w:rsidRPr="009C5953">
        <w:rPr>
          <w:sz w:val="28"/>
          <w:szCs w:val="28"/>
        </w:rPr>
        <w:t xml:space="preserve"> предлагает включение личности в объективные военно-патриотические связи с общественными организациями, с Российской Армией и т.д. в том числе в отношения, имеющие реальный патриотический смысл, расширяющие связи личности с высшими общественными ценностями (оборона Родины, воинский долг, защита мира, сохранение жизни на Земле, утверждение социальной справедливости и т.д.). При переходе от проекта к реальному процессу военно-патриотического воспитания необходимо найти пути, отобрать виды деятельности и ситуации, формы общения, отношения ответственной зависимости в которых проявлялись бы реально структуры военно-патриотического осознания и поведения.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Одним из таких путей является введение в учебно-воспитательный процесс ситуаций, имеющих элементы риска. В процессе подготовки молодежи к службе в Вооруженных силах России, защите Отечества значение имеет применение в учебно-воспитательном процессе специальных эмоционально-волевых упражнений, развивающих смелость, выдержку, решимость, мужество и т.д.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Предметная сфера военно-патриотической деятельности должна включать систему естественных и искусственных усложнений, препятствий, для развития волевых механизмов этой деятельности.</w:t>
      </w: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Таким образом, в процессе военно-патриотического воспитания необходима такая система работы, которая бы дозировано и в педагогически целесообразных формах создавала в различных сферах деятельности (учебной, общественно-политической, трудовой и др.) психологические и практические трудности при достижении общественно значимой цели, вызывающие усталость, утомление, физические неудобства, отрицательные внутренние эмоции и</w:t>
      </w:r>
      <w:r w:rsidR="0084731D" w:rsidRPr="009C5953">
        <w:rPr>
          <w:sz w:val="28"/>
          <w:szCs w:val="28"/>
        </w:rPr>
        <w:t xml:space="preserve"> состояния, побуждала молодое поколение</w:t>
      </w:r>
      <w:r w:rsidRPr="009C5953">
        <w:rPr>
          <w:sz w:val="28"/>
          <w:szCs w:val="28"/>
        </w:rPr>
        <w:t xml:space="preserve"> к их преодолению и воспитывала волю, формировала способность к мобилизации духовных и физических сил. Необходимо только научно обосновать, в чем именно для каждого возраста учащихся должна состоять эта система барьеров, трудностей.</w:t>
      </w:r>
    </w:p>
    <w:p w:rsidR="0084731D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Исходя, из данных методологических посылок можно прийти к выводу, что особую ценность для развития личности будущего воина имеет, в первую очередь, та деятельность, которая св</w:t>
      </w:r>
      <w:r w:rsidR="0084731D" w:rsidRPr="009C5953">
        <w:rPr>
          <w:sz w:val="28"/>
          <w:szCs w:val="28"/>
        </w:rPr>
        <w:t>язана с защитой Родины</w:t>
      </w:r>
      <w:r w:rsidRPr="009C5953">
        <w:rPr>
          <w:sz w:val="28"/>
          <w:szCs w:val="28"/>
        </w:rPr>
        <w:t>.</w:t>
      </w:r>
      <w:r w:rsidR="0084731D" w:rsidRPr="009C5953">
        <w:rPr>
          <w:sz w:val="28"/>
          <w:szCs w:val="28"/>
        </w:rPr>
        <w:t xml:space="preserve"> </w:t>
      </w:r>
    </w:p>
    <w:p w:rsidR="005125DA" w:rsidRPr="009C5953" w:rsidRDefault="005125DA" w:rsidP="00D10FB3">
      <w:pPr>
        <w:ind w:firstLine="284"/>
        <w:jc w:val="both"/>
        <w:rPr>
          <w:b/>
          <w:bCs/>
          <w:sz w:val="28"/>
          <w:szCs w:val="28"/>
        </w:rPr>
      </w:pPr>
    </w:p>
    <w:p w:rsidR="0007202E" w:rsidRPr="009C5953" w:rsidRDefault="0007202E" w:rsidP="0007202E">
      <w:pPr>
        <w:jc w:val="both"/>
        <w:rPr>
          <w:b/>
          <w:bCs/>
          <w:sz w:val="28"/>
          <w:szCs w:val="28"/>
        </w:rPr>
      </w:pPr>
    </w:p>
    <w:p w:rsidR="0007202E" w:rsidRPr="009C5953" w:rsidRDefault="0007202E" w:rsidP="0007202E">
      <w:pPr>
        <w:jc w:val="center"/>
        <w:rPr>
          <w:b/>
          <w:bCs/>
          <w:sz w:val="28"/>
          <w:szCs w:val="28"/>
        </w:rPr>
      </w:pPr>
    </w:p>
    <w:p w:rsidR="0007202E" w:rsidRPr="009C5953" w:rsidRDefault="0007202E" w:rsidP="0007202E">
      <w:pPr>
        <w:jc w:val="center"/>
        <w:rPr>
          <w:b/>
          <w:bCs/>
          <w:sz w:val="28"/>
          <w:szCs w:val="28"/>
        </w:rPr>
      </w:pPr>
    </w:p>
    <w:p w:rsidR="0007202E" w:rsidRPr="009C5953" w:rsidRDefault="0007202E" w:rsidP="0007202E">
      <w:pPr>
        <w:jc w:val="center"/>
        <w:rPr>
          <w:b/>
          <w:bCs/>
          <w:sz w:val="28"/>
          <w:szCs w:val="28"/>
        </w:rPr>
      </w:pPr>
    </w:p>
    <w:p w:rsidR="0007202E" w:rsidRPr="009C5953" w:rsidRDefault="0007202E" w:rsidP="0007202E">
      <w:pPr>
        <w:jc w:val="center"/>
        <w:rPr>
          <w:b/>
          <w:bCs/>
          <w:sz w:val="28"/>
          <w:szCs w:val="28"/>
        </w:rPr>
      </w:pPr>
    </w:p>
    <w:p w:rsidR="0007202E" w:rsidRPr="009C5953" w:rsidRDefault="0007202E" w:rsidP="00B10D4A">
      <w:pPr>
        <w:rPr>
          <w:b/>
          <w:bCs/>
          <w:sz w:val="28"/>
          <w:szCs w:val="28"/>
        </w:rPr>
      </w:pPr>
    </w:p>
    <w:p w:rsidR="0007202E" w:rsidRPr="009C5953" w:rsidRDefault="0007202E" w:rsidP="0007202E">
      <w:pPr>
        <w:jc w:val="center"/>
        <w:rPr>
          <w:b/>
          <w:bCs/>
          <w:sz w:val="28"/>
          <w:szCs w:val="28"/>
        </w:rPr>
      </w:pPr>
    </w:p>
    <w:p w:rsidR="0007202E" w:rsidRPr="009C5953" w:rsidRDefault="0007202E" w:rsidP="0007202E">
      <w:pPr>
        <w:rPr>
          <w:b/>
          <w:bCs/>
          <w:sz w:val="28"/>
          <w:szCs w:val="28"/>
        </w:rPr>
      </w:pPr>
    </w:p>
    <w:p w:rsidR="004C3697" w:rsidRPr="009C5953" w:rsidRDefault="004C3697" w:rsidP="0007202E">
      <w:pPr>
        <w:jc w:val="center"/>
        <w:rPr>
          <w:sz w:val="28"/>
          <w:szCs w:val="28"/>
        </w:rPr>
      </w:pPr>
      <w:r w:rsidRPr="009C5953">
        <w:rPr>
          <w:b/>
          <w:bCs/>
          <w:sz w:val="28"/>
          <w:szCs w:val="28"/>
        </w:rPr>
        <w:t>ЗАКЛЮЧЕНИЕ</w:t>
      </w: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5125DA" w:rsidRPr="009C5953" w:rsidRDefault="005125DA" w:rsidP="00D10FB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В истории России патриотическое воспитание молодежи всегда являлось приоритетным направлением в организации воспитательной работы.</w:t>
      </w:r>
    </w:p>
    <w:p w:rsidR="005125DA" w:rsidRPr="009C5953" w:rsidRDefault="005125DA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Патриотическое воспитание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чувство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5125DA" w:rsidRPr="009C5953" w:rsidRDefault="005125DA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Составной частью патриотического воспитания является воспитание, направленное на формирование готовности юношей к военной службе как особому виду государственной службы. Оно характеризуется специфической направленностью, глубоким пониманием гражданином своей роли и места в служении Отечеству, высокой личной ответственностью за выполнение требований военной службы.</w:t>
      </w:r>
    </w:p>
    <w:p w:rsidR="005125DA" w:rsidRPr="009C5953" w:rsidRDefault="005125DA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>Среди методов военно-патриотического воспитания наиболее популярными являются следующие методы: убеждения, примера, опоры на жизненный опыт воспитываемых, индивидуального подхода, сочетания интеллектуального и эмоционального воздействия.</w:t>
      </w:r>
    </w:p>
    <w:p w:rsidR="005125DA" w:rsidRPr="009C5953" w:rsidRDefault="005125DA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Таким образом, в последние годы система военно-патриотического воспитания получила дальнейшее развитие. Она имеет четко определенные задачи, направления, формы и методы воспитания, которые позволяют успешно и эффективно формировать у </w:t>
      </w:r>
      <w:r w:rsidR="0005021D" w:rsidRPr="009C5953">
        <w:rPr>
          <w:sz w:val="28"/>
          <w:szCs w:val="28"/>
        </w:rPr>
        <w:t>студентов</w:t>
      </w:r>
      <w:r w:rsidRPr="009C5953">
        <w:rPr>
          <w:sz w:val="28"/>
          <w:szCs w:val="28"/>
        </w:rPr>
        <w:t xml:space="preserve"> качества, </w:t>
      </w:r>
      <w:r w:rsidR="0005021D" w:rsidRPr="009C5953">
        <w:rPr>
          <w:sz w:val="28"/>
          <w:szCs w:val="28"/>
        </w:rPr>
        <w:t>которые необходимы</w:t>
      </w:r>
      <w:r w:rsidRPr="009C5953">
        <w:rPr>
          <w:sz w:val="28"/>
          <w:szCs w:val="28"/>
        </w:rPr>
        <w:t xml:space="preserve"> </w:t>
      </w:r>
      <w:r w:rsidR="0005021D" w:rsidRPr="009C5953">
        <w:rPr>
          <w:sz w:val="28"/>
          <w:szCs w:val="28"/>
        </w:rPr>
        <w:t xml:space="preserve">в будущем как </w:t>
      </w:r>
      <w:r w:rsidRPr="009C5953">
        <w:rPr>
          <w:sz w:val="28"/>
          <w:szCs w:val="28"/>
        </w:rPr>
        <w:t>защитнику нашего Отечества.</w:t>
      </w: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07202E">
      <w:pPr>
        <w:ind w:firstLine="284"/>
        <w:jc w:val="center"/>
        <w:rPr>
          <w:b/>
          <w:bCs/>
          <w:sz w:val="28"/>
          <w:szCs w:val="28"/>
        </w:rPr>
      </w:pPr>
      <w:r w:rsidRPr="009C5953">
        <w:rPr>
          <w:b/>
          <w:bCs/>
          <w:sz w:val="28"/>
          <w:szCs w:val="28"/>
        </w:rPr>
        <w:t>ЛИТЕРАТУРА</w:t>
      </w:r>
    </w:p>
    <w:p w:rsidR="004C3697" w:rsidRPr="009C5953" w:rsidRDefault="004C3697" w:rsidP="00D10FB3">
      <w:pPr>
        <w:ind w:firstLine="284"/>
        <w:jc w:val="both"/>
        <w:rPr>
          <w:b/>
          <w:bCs/>
          <w:sz w:val="28"/>
          <w:szCs w:val="28"/>
        </w:rPr>
      </w:pPr>
    </w:p>
    <w:p w:rsidR="004C3697" w:rsidRPr="009C5953" w:rsidRDefault="004C3697" w:rsidP="00D10FB3">
      <w:pPr>
        <w:ind w:firstLine="284"/>
        <w:jc w:val="both"/>
        <w:rPr>
          <w:sz w:val="28"/>
          <w:szCs w:val="28"/>
        </w:rPr>
      </w:pPr>
      <w:r w:rsidRPr="009C5953">
        <w:rPr>
          <w:sz w:val="28"/>
          <w:szCs w:val="28"/>
        </w:rPr>
        <w:t xml:space="preserve">1. </w:t>
      </w:r>
      <w:r w:rsidR="00D401F2" w:rsidRPr="009C5953">
        <w:rPr>
          <w:sz w:val="28"/>
          <w:szCs w:val="28"/>
        </w:rPr>
        <w:t>Приказ Минобороны РФ и Министерства образования и науки РФ от 24 февраля 2010 г. N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службы».</w:t>
      </w:r>
    </w:p>
    <w:p w:rsidR="00D401F2" w:rsidRPr="009C5953" w:rsidRDefault="004C3697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953">
        <w:rPr>
          <w:rFonts w:ascii="Times New Roman" w:hAnsi="Times New Roman" w:cs="Times New Roman"/>
          <w:sz w:val="28"/>
          <w:szCs w:val="28"/>
        </w:rPr>
        <w:t xml:space="preserve">2. </w:t>
      </w:r>
      <w:r w:rsidR="00D401F2" w:rsidRPr="009C5953">
        <w:rPr>
          <w:rFonts w:ascii="Times New Roman" w:hAnsi="Times New Roman" w:cs="Times New Roman"/>
          <w:sz w:val="28"/>
          <w:szCs w:val="28"/>
          <w:lang w:eastAsia="ru-RU"/>
        </w:rPr>
        <w:t>Аронов А.А. Воспитывать патриотов: Кн. для учителя. - М.: Просвещение, 1989 г.</w:t>
      </w:r>
    </w:p>
    <w:p w:rsidR="00D401F2" w:rsidRPr="009C5953" w:rsidRDefault="00D401F2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953">
        <w:rPr>
          <w:rFonts w:ascii="Times New Roman" w:hAnsi="Times New Roman" w:cs="Times New Roman"/>
          <w:sz w:val="28"/>
          <w:szCs w:val="28"/>
        </w:rPr>
        <w:t>3. Валеев Р.А., Зайцев А.А., Зайцева В.Ф. Военно-патриотическая работа с подростками в молодежных организациях России // Проблемы воспитания патриотизма. - Вологда.: ВИРО, 2004.</w:t>
      </w:r>
    </w:p>
    <w:p w:rsidR="00D401F2" w:rsidRPr="009C5953" w:rsidRDefault="00D401F2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953">
        <w:rPr>
          <w:rFonts w:ascii="Times New Roman" w:hAnsi="Times New Roman" w:cs="Times New Roman"/>
          <w:sz w:val="28"/>
          <w:szCs w:val="28"/>
          <w:lang w:eastAsia="ru-RU"/>
        </w:rPr>
        <w:t>4. Буров А.И. Искусство и военно-патриотическое воспитание школьников: (сборник сочинений). - М.: Просвещение, 1975 г.</w:t>
      </w:r>
    </w:p>
    <w:p w:rsidR="00D401F2" w:rsidRPr="009C5953" w:rsidRDefault="00D401F2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953">
        <w:rPr>
          <w:rFonts w:ascii="Times New Roman" w:hAnsi="Times New Roman" w:cs="Times New Roman"/>
          <w:sz w:val="28"/>
          <w:szCs w:val="28"/>
          <w:lang w:eastAsia="ru-RU"/>
        </w:rPr>
        <w:t>5. Васютин Ю.С. Военно-патриотическое воспитание: теория, опыт. - М.: Издательство Мысль, 1984 г.</w:t>
      </w:r>
    </w:p>
    <w:p w:rsidR="00D401F2" w:rsidRPr="009C5953" w:rsidRDefault="00D401F2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953">
        <w:rPr>
          <w:rFonts w:ascii="Times New Roman" w:hAnsi="Times New Roman" w:cs="Times New Roman"/>
          <w:sz w:val="28"/>
          <w:szCs w:val="28"/>
          <w:lang w:eastAsia="ru-RU"/>
        </w:rPr>
        <w:t>6. Жуков И.М. Военно-патриотическое воспитание старшеклассников. - М.: Педагогика, 1982 г.</w:t>
      </w:r>
    </w:p>
    <w:p w:rsidR="00D401F2" w:rsidRPr="009C5953" w:rsidRDefault="00D401F2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953">
        <w:rPr>
          <w:rFonts w:ascii="Times New Roman" w:hAnsi="Times New Roman" w:cs="Times New Roman"/>
          <w:sz w:val="28"/>
          <w:szCs w:val="28"/>
          <w:lang w:eastAsia="ru-RU"/>
        </w:rPr>
        <w:t>7. Каунас А.Я. Сборник статей. Начальная военная подготовка и военно-патриотическое воспитание. - М.: «Швиеса», 1976 г.</w:t>
      </w:r>
    </w:p>
    <w:p w:rsidR="00D401F2" w:rsidRPr="009C5953" w:rsidRDefault="00D401F2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953">
        <w:rPr>
          <w:rFonts w:ascii="Times New Roman" w:hAnsi="Times New Roman" w:cs="Times New Roman"/>
          <w:sz w:val="28"/>
          <w:szCs w:val="28"/>
          <w:lang w:eastAsia="ru-RU"/>
        </w:rPr>
        <w:t>8. Конжиев Н.М. Система военно-патриотического воспитания в общеобразовательной школе. - М.: Просвещение, 1978 г.</w:t>
      </w:r>
    </w:p>
    <w:p w:rsidR="00D401F2" w:rsidRPr="009C5953" w:rsidRDefault="00D401F2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953">
        <w:rPr>
          <w:rFonts w:ascii="Times New Roman" w:hAnsi="Times New Roman" w:cs="Times New Roman"/>
          <w:sz w:val="28"/>
          <w:szCs w:val="28"/>
          <w:lang w:eastAsia="ru-RU"/>
        </w:rPr>
        <w:t>9. Военно-патриотическое воспитание молодежи в современных условиях: Сборник научных трудов //АН СССР, 1975 г.</w:t>
      </w:r>
    </w:p>
    <w:p w:rsidR="00D401F2" w:rsidRPr="009C5953" w:rsidRDefault="00D401F2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953">
        <w:rPr>
          <w:rFonts w:ascii="Times New Roman" w:hAnsi="Times New Roman" w:cs="Times New Roman"/>
          <w:sz w:val="28"/>
          <w:szCs w:val="28"/>
          <w:lang w:eastAsia="ru-RU"/>
        </w:rPr>
        <w:t>10. Становов Н.М. Военно-патриотическое воспитание призывной молодежи: Сборник статей. - М.: Издательство ДОСААФ, 1975 г.</w:t>
      </w:r>
    </w:p>
    <w:p w:rsidR="00D401F2" w:rsidRPr="009C5953" w:rsidRDefault="00D401F2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953">
        <w:rPr>
          <w:rFonts w:ascii="Times New Roman" w:hAnsi="Times New Roman" w:cs="Times New Roman"/>
          <w:sz w:val="28"/>
          <w:szCs w:val="28"/>
        </w:rPr>
        <w:t>11. Тетушкина Л.Н. Уроки воспитания патриотизма. ОБЖ №8, 2005 г.</w:t>
      </w:r>
    </w:p>
    <w:p w:rsidR="00D401F2" w:rsidRPr="009C5953" w:rsidRDefault="00D401F2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953">
        <w:rPr>
          <w:rFonts w:ascii="Times New Roman" w:hAnsi="Times New Roman" w:cs="Times New Roman"/>
          <w:sz w:val="28"/>
          <w:szCs w:val="28"/>
        </w:rPr>
        <w:t>12. Чиняков М.Н. Уроки патриотизма. ОБЖ, №8, 2005 г.</w:t>
      </w:r>
    </w:p>
    <w:p w:rsidR="00D401F2" w:rsidRPr="009C5953" w:rsidRDefault="00D401F2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953">
        <w:rPr>
          <w:rFonts w:ascii="Times New Roman" w:hAnsi="Times New Roman" w:cs="Times New Roman"/>
          <w:sz w:val="28"/>
          <w:szCs w:val="28"/>
        </w:rPr>
        <w:t xml:space="preserve">13. Стрельников В. Исторический опыт патритического воспитания. ОБЖ №1,2006 г. </w:t>
      </w:r>
    </w:p>
    <w:p w:rsidR="00D401F2" w:rsidRPr="009C5953" w:rsidRDefault="00D401F2" w:rsidP="00D10FB3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953">
        <w:rPr>
          <w:rFonts w:ascii="Times New Roman" w:hAnsi="Times New Roman" w:cs="Times New Roman"/>
          <w:sz w:val="28"/>
          <w:szCs w:val="28"/>
        </w:rPr>
        <w:t>14. Становов Н.М. Военно-патриотическое воспитание призывной молодежи: Сборник статей. - М.: Издательство ДОСААФ, 1975 г.</w:t>
      </w:r>
    </w:p>
    <w:p w:rsidR="00D401F2" w:rsidRPr="009C5953" w:rsidRDefault="00D401F2" w:rsidP="00D10FB3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3697" w:rsidRPr="009C5953" w:rsidRDefault="004C3697" w:rsidP="00D401F2">
      <w:pPr>
        <w:spacing w:line="276" w:lineRule="auto"/>
        <w:rPr>
          <w:sz w:val="28"/>
          <w:szCs w:val="28"/>
        </w:rPr>
      </w:pPr>
    </w:p>
    <w:sectPr w:rsidR="004C3697" w:rsidRPr="009C5953" w:rsidSect="004A2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707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5A" w:rsidRDefault="0050505A">
      <w:r>
        <w:separator/>
      </w:r>
    </w:p>
  </w:endnote>
  <w:endnote w:type="continuationSeparator" w:id="1">
    <w:p w:rsidR="0050505A" w:rsidRDefault="00505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BB" w:rsidRDefault="004A2EB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BB" w:rsidRDefault="00FD372D">
    <w:pPr>
      <w:pStyle w:val="a7"/>
      <w:jc w:val="center"/>
    </w:pPr>
    <w:fldSimple w:instr=" PAGE   \* MERGEFORMAT ">
      <w:r w:rsidR="00960AD8">
        <w:rPr>
          <w:noProof/>
        </w:rPr>
        <w:t>3</w:t>
      </w:r>
    </w:fldSimple>
  </w:p>
  <w:p w:rsidR="004C3697" w:rsidRDefault="004C369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BB" w:rsidRDefault="004A2E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5A" w:rsidRDefault="0050505A">
      <w:r>
        <w:separator/>
      </w:r>
    </w:p>
  </w:footnote>
  <w:footnote w:type="continuationSeparator" w:id="1">
    <w:p w:rsidR="0050505A" w:rsidRDefault="00505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BB" w:rsidRDefault="004A2EB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BB" w:rsidRDefault="004A2EB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BB" w:rsidRDefault="004A2EB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C84"/>
    <w:multiLevelType w:val="hybridMultilevel"/>
    <w:tmpl w:val="07D8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971"/>
    <w:multiLevelType w:val="hybridMultilevel"/>
    <w:tmpl w:val="B3ECE73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03C13996"/>
    <w:multiLevelType w:val="hybridMultilevel"/>
    <w:tmpl w:val="C94024FE"/>
    <w:lvl w:ilvl="0" w:tplc="1C3805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7420BE"/>
    <w:multiLevelType w:val="multilevel"/>
    <w:tmpl w:val="9F5E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C095BF2"/>
    <w:multiLevelType w:val="hybridMultilevel"/>
    <w:tmpl w:val="502A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092C"/>
    <w:multiLevelType w:val="multilevel"/>
    <w:tmpl w:val="0F06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07B7D64"/>
    <w:multiLevelType w:val="multilevel"/>
    <w:tmpl w:val="A3EAE6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4634194"/>
    <w:multiLevelType w:val="hybridMultilevel"/>
    <w:tmpl w:val="EF9A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22A29"/>
    <w:multiLevelType w:val="hybridMultilevel"/>
    <w:tmpl w:val="2BA6F5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B512971"/>
    <w:multiLevelType w:val="hybridMultilevel"/>
    <w:tmpl w:val="3F24A6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C511877"/>
    <w:multiLevelType w:val="hybridMultilevel"/>
    <w:tmpl w:val="A0125018"/>
    <w:lvl w:ilvl="0" w:tplc="1C3805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EC76A1A"/>
    <w:multiLevelType w:val="multilevel"/>
    <w:tmpl w:val="7F04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982EE3"/>
    <w:multiLevelType w:val="hybridMultilevel"/>
    <w:tmpl w:val="E86880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3FF18C6"/>
    <w:multiLevelType w:val="multilevel"/>
    <w:tmpl w:val="36387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5E2721"/>
    <w:multiLevelType w:val="multilevel"/>
    <w:tmpl w:val="AB44CB6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6DC7427"/>
    <w:multiLevelType w:val="hybridMultilevel"/>
    <w:tmpl w:val="741CF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9317653"/>
    <w:multiLevelType w:val="multilevel"/>
    <w:tmpl w:val="457A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F154D7"/>
    <w:multiLevelType w:val="hybridMultilevel"/>
    <w:tmpl w:val="EB2EC4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31EE2E8D"/>
    <w:multiLevelType w:val="multilevel"/>
    <w:tmpl w:val="2F10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33E090C"/>
    <w:multiLevelType w:val="multilevel"/>
    <w:tmpl w:val="A3CA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747181"/>
    <w:multiLevelType w:val="multilevel"/>
    <w:tmpl w:val="789C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41A224DB"/>
    <w:multiLevelType w:val="hybridMultilevel"/>
    <w:tmpl w:val="5172EB58"/>
    <w:lvl w:ilvl="0" w:tplc="1C3805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7485118"/>
    <w:multiLevelType w:val="hybridMultilevel"/>
    <w:tmpl w:val="BE8E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E4A06"/>
    <w:multiLevelType w:val="multilevel"/>
    <w:tmpl w:val="398A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4">
    <w:nsid w:val="49E220A9"/>
    <w:multiLevelType w:val="hybridMultilevel"/>
    <w:tmpl w:val="51EEA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AAB5538"/>
    <w:multiLevelType w:val="multilevel"/>
    <w:tmpl w:val="3098A82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2E7343"/>
    <w:multiLevelType w:val="multilevel"/>
    <w:tmpl w:val="B5E8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55F67670"/>
    <w:multiLevelType w:val="multilevel"/>
    <w:tmpl w:val="F5F2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5A8B5976"/>
    <w:multiLevelType w:val="multilevel"/>
    <w:tmpl w:val="832E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E900502"/>
    <w:multiLevelType w:val="hybridMultilevel"/>
    <w:tmpl w:val="75362A10"/>
    <w:lvl w:ilvl="0" w:tplc="1C3805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F503E15"/>
    <w:multiLevelType w:val="hybridMultilevel"/>
    <w:tmpl w:val="A218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84FA7"/>
    <w:multiLevelType w:val="hybridMultilevel"/>
    <w:tmpl w:val="215E71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>
    <w:nsid w:val="66BC10F9"/>
    <w:multiLevelType w:val="multilevel"/>
    <w:tmpl w:val="C16E1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6CE38A7"/>
    <w:multiLevelType w:val="multilevel"/>
    <w:tmpl w:val="1DCE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8C2F8F"/>
    <w:multiLevelType w:val="multilevel"/>
    <w:tmpl w:val="6FEA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5362E4"/>
    <w:multiLevelType w:val="multilevel"/>
    <w:tmpl w:val="132CD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937600"/>
    <w:multiLevelType w:val="hybridMultilevel"/>
    <w:tmpl w:val="3F6685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EE33AE2"/>
    <w:multiLevelType w:val="hybridMultilevel"/>
    <w:tmpl w:val="5E4AB5EC"/>
    <w:lvl w:ilvl="0" w:tplc="C8A62EC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>
    <w:nsid w:val="6F79546D"/>
    <w:multiLevelType w:val="multilevel"/>
    <w:tmpl w:val="62528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107473"/>
    <w:multiLevelType w:val="multilevel"/>
    <w:tmpl w:val="5872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AC52FB"/>
    <w:multiLevelType w:val="multilevel"/>
    <w:tmpl w:val="7B44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1">
    <w:nsid w:val="71825276"/>
    <w:multiLevelType w:val="hybridMultilevel"/>
    <w:tmpl w:val="9548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35ACB"/>
    <w:multiLevelType w:val="hybridMultilevel"/>
    <w:tmpl w:val="CBB8C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3A71D2C"/>
    <w:multiLevelType w:val="multilevel"/>
    <w:tmpl w:val="C2D8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742B74D1"/>
    <w:multiLevelType w:val="multilevel"/>
    <w:tmpl w:val="98A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45A7C5D"/>
    <w:multiLevelType w:val="hybridMultilevel"/>
    <w:tmpl w:val="AF6421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6">
    <w:nsid w:val="78DC609D"/>
    <w:multiLevelType w:val="multilevel"/>
    <w:tmpl w:val="7CBA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6"/>
  </w:num>
  <w:num w:numId="2">
    <w:abstractNumId w:val="30"/>
  </w:num>
  <w:num w:numId="3">
    <w:abstractNumId w:val="22"/>
  </w:num>
  <w:num w:numId="4">
    <w:abstractNumId w:val="0"/>
  </w:num>
  <w:num w:numId="5">
    <w:abstractNumId w:val="7"/>
  </w:num>
  <w:num w:numId="6">
    <w:abstractNumId w:val="16"/>
  </w:num>
  <w:num w:numId="7">
    <w:abstractNumId w:val="3"/>
  </w:num>
  <w:num w:numId="8">
    <w:abstractNumId w:val="38"/>
  </w:num>
  <w:num w:numId="9">
    <w:abstractNumId w:val="28"/>
  </w:num>
  <w:num w:numId="10">
    <w:abstractNumId w:val="1"/>
  </w:num>
  <w:num w:numId="11">
    <w:abstractNumId w:val="36"/>
  </w:num>
  <w:num w:numId="12">
    <w:abstractNumId w:val="37"/>
  </w:num>
  <w:num w:numId="13">
    <w:abstractNumId w:val="10"/>
  </w:num>
  <w:num w:numId="14">
    <w:abstractNumId w:val="29"/>
  </w:num>
  <w:num w:numId="15">
    <w:abstractNumId w:val="2"/>
  </w:num>
  <w:num w:numId="16">
    <w:abstractNumId w:val="21"/>
  </w:num>
  <w:num w:numId="17">
    <w:abstractNumId w:val="8"/>
  </w:num>
  <w:num w:numId="18">
    <w:abstractNumId w:val="9"/>
  </w:num>
  <w:num w:numId="19">
    <w:abstractNumId w:val="15"/>
  </w:num>
  <w:num w:numId="20">
    <w:abstractNumId w:val="24"/>
  </w:num>
  <w:num w:numId="21">
    <w:abstractNumId w:val="33"/>
  </w:num>
  <w:num w:numId="22">
    <w:abstractNumId w:val="19"/>
  </w:num>
  <w:num w:numId="23">
    <w:abstractNumId w:val="35"/>
  </w:num>
  <w:num w:numId="24">
    <w:abstractNumId w:val="5"/>
  </w:num>
  <w:num w:numId="25">
    <w:abstractNumId w:val="34"/>
  </w:num>
  <w:num w:numId="26">
    <w:abstractNumId w:val="43"/>
  </w:num>
  <w:num w:numId="27">
    <w:abstractNumId w:val="44"/>
  </w:num>
  <w:num w:numId="28">
    <w:abstractNumId w:val="41"/>
  </w:num>
  <w:num w:numId="29">
    <w:abstractNumId w:val="18"/>
  </w:num>
  <w:num w:numId="30">
    <w:abstractNumId w:val="13"/>
  </w:num>
  <w:num w:numId="31">
    <w:abstractNumId w:val="39"/>
  </w:num>
  <w:num w:numId="32">
    <w:abstractNumId w:val="45"/>
  </w:num>
  <w:num w:numId="33">
    <w:abstractNumId w:val="17"/>
  </w:num>
  <w:num w:numId="34">
    <w:abstractNumId w:val="12"/>
  </w:num>
  <w:num w:numId="35">
    <w:abstractNumId w:val="31"/>
  </w:num>
  <w:num w:numId="36">
    <w:abstractNumId w:val="42"/>
  </w:num>
  <w:num w:numId="37">
    <w:abstractNumId w:val="11"/>
  </w:num>
  <w:num w:numId="38">
    <w:abstractNumId w:val="4"/>
  </w:num>
  <w:num w:numId="39">
    <w:abstractNumId w:val="32"/>
  </w:num>
  <w:num w:numId="40">
    <w:abstractNumId w:val="40"/>
  </w:num>
  <w:num w:numId="41">
    <w:abstractNumId w:val="14"/>
  </w:num>
  <w:num w:numId="42">
    <w:abstractNumId w:val="27"/>
  </w:num>
  <w:num w:numId="43">
    <w:abstractNumId w:val="23"/>
  </w:num>
  <w:num w:numId="44">
    <w:abstractNumId w:val="46"/>
  </w:num>
  <w:num w:numId="45">
    <w:abstractNumId w:val="20"/>
  </w:num>
  <w:num w:numId="46">
    <w:abstractNumId w:val="26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D4D"/>
    <w:rsid w:val="00015586"/>
    <w:rsid w:val="00022D04"/>
    <w:rsid w:val="00024DAE"/>
    <w:rsid w:val="00040506"/>
    <w:rsid w:val="0005021D"/>
    <w:rsid w:val="00052094"/>
    <w:rsid w:val="000637EE"/>
    <w:rsid w:val="0006595C"/>
    <w:rsid w:val="00070323"/>
    <w:rsid w:val="0007202E"/>
    <w:rsid w:val="000720AC"/>
    <w:rsid w:val="000732DC"/>
    <w:rsid w:val="0009413D"/>
    <w:rsid w:val="00094405"/>
    <w:rsid w:val="000D10F6"/>
    <w:rsid w:val="000D2939"/>
    <w:rsid w:val="000E2343"/>
    <w:rsid w:val="000F0CE1"/>
    <w:rsid w:val="001006C7"/>
    <w:rsid w:val="00111065"/>
    <w:rsid w:val="0011184B"/>
    <w:rsid w:val="00133CAF"/>
    <w:rsid w:val="0014504E"/>
    <w:rsid w:val="001658CA"/>
    <w:rsid w:val="00166248"/>
    <w:rsid w:val="00167729"/>
    <w:rsid w:val="00174CFE"/>
    <w:rsid w:val="00181709"/>
    <w:rsid w:val="00196B24"/>
    <w:rsid w:val="00197126"/>
    <w:rsid w:val="001A6C2F"/>
    <w:rsid w:val="001B3CF5"/>
    <w:rsid w:val="001B4054"/>
    <w:rsid w:val="001D0B02"/>
    <w:rsid w:val="001D6E3E"/>
    <w:rsid w:val="001E77A1"/>
    <w:rsid w:val="001F056A"/>
    <w:rsid w:val="001F3914"/>
    <w:rsid w:val="0020721F"/>
    <w:rsid w:val="002176BC"/>
    <w:rsid w:val="00220A04"/>
    <w:rsid w:val="00235430"/>
    <w:rsid w:val="00242C90"/>
    <w:rsid w:val="00245E96"/>
    <w:rsid w:val="00252FC4"/>
    <w:rsid w:val="00256CDF"/>
    <w:rsid w:val="00264E2B"/>
    <w:rsid w:val="00274F48"/>
    <w:rsid w:val="002842AC"/>
    <w:rsid w:val="00285E5C"/>
    <w:rsid w:val="00287889"/>
    <w:rsid w:val="00295329"/>
    <w:rsid w:val="0029593D"/>
    <w:rsid w:val="002B28B8"/>
    <w:rsid w:val="002C3735"/>
    <w:rsid w:val="002C46BE"/>
    <w:rsid w:val="002C6030"/>
    <w:rsid w:val="002D4628"/>
    <w:rsid w:val="002D7F79"/>
    <w:rsid w:val="002E0573"/>
    <w:rsid w:val="00342759"/>
    <w:rsid w:val="003433E5"/>
    <w:rsid w:val="00353FF5"/>
    <w:rsid w:val="003548A6"/>
    <w:rsid w:val="0036016F"/>
    <w:rsid w:val="00360E6B"/>
    <w:rsid w:val="00372E87"/>
    <w:rsid w:val="00375B23"/>
    <w:rsid w:val="003916FC"/>
    <w:rsid w:val="00393884"/>
    <w:rsid w:val="003A6D3E"/>
    <w:rsid w:val="003B38C0"/>
    <w:rsid w:val="003B4CB0"/>
    <w:rsid w:val="003C2A96"/>
    <w:rsid w:val="003C3E64"/>
    <w:rsid w:val="003C44EC"/>
    <w:rsid w:val="003C7B0F"/>
    <w:rsid w:val="003D3343"/>
    <w:rsid w:val="003D7F93"/>
    <w:rsid w:val="00405BCB"/>
    <w:rsid w:val="00412BCE"/>
    <w:rsid w:val="00430333"/>
    <w:rsid w:val="00434859"/>
    <w:rsid w:val="004365DA"/>
    <w:rsid w:val="0044392A"/>
    <w:rsid w:val="00444178"/>
    <w:rsid w:val="00447948"/>
    <w:rsid w:val="00485CD6"/>
    <w:rsid w:val="00497B8E"/>
    <w:rsid w:val="004A0E1F"/>
    <w:rsid w:val="004A2EBB"/>
    <w:rsid w:val="004A565F"/>
    <w:rsid w:val="004C2F31"/>
    <w:rsid w:val="004C3697"/>
    <w:rsid w:val="004D261C"/>
    <w:rsid w:val="004D4D0D"/>
    <w:rsid w:val="004D5387"/>
    <w:rsid w:val="004D7755"/>
    <w:rsid w:val="004E057E"/>
    <w:rsid w:val="004F462A"/>
    <w:rsid w:val="004F4DFA"/>
    <w:rsid w:val="00501833"/>
    <w:rsid w:val="0050505A"/>
    <w:rsid w:val="005125DA"/>
    <w:rsid w:val="00526DFB"/>
    <w:rsid w:val="00531986"/>
    <w:rsid w:val="0054668A"/>
    <w:rsid w:val="00556819"/>
    <w:rsid w:val="00561979"/>
    <w:rsid w:val="005667DB"/>
    <w:rsid w:val="005877F6"/>
    <w:rsid w:val="00587878"/>
    <w:rsid w:val="00596046"/>
    <w:rsid w:val="005A07A3"/>
    <w:rsid w:val="005A2736"/>
    <w:rsid w:val="005C085F"/>
    <w:rsid w:val="005C7D9D"/>
    <w:rsid w:val="005D484C"/>
    <w:rsid w:val="005E042F"/>
    <w:rsid w:val="005F0640"/>
    <w:rsid w:val="00601324"/>
    <w:rsid w:val="00634135"/>
    <w:rsid w:val="00636B48"/>
    <w:rsid w:val="00646E99"/>
    <w:rsid w:val="00654EAD"/>
    <w:rsid w:val="00657224"/>
    <w:rsid w:val="00660534"/>
    <w:rsid w:val="006647CE"/>
    <w:rsid w:val="00687AFD"/>
    <w:rsid w:val="006917C1"/>
    <w:rsid w:val="00695578"/>
    <w:rsid w:val="006959F4"/>
    <w:rsid w:val="006962E2"/>
    <w:rsid w:val="006A198C"/>
    <w:rsid w:val="006B2926"/>
    <w:rsid w:val="006B31FB"/>
    <w:rsid w:val="006B62F2"/>
    <w:rsid w:val="006B708B"/>
    <w:rsid w:val="006B7F5F"/>
    <w:rsid w:val="006C46D2"/>
    <w:rsid w:val="006D4AAF"/>
    <w:rsid w:val="006F7161"/>
    <w:rsid w:val="00716696"/>
    <w:rsid w:val="00726A28"/>
    <w:rsid w:val="007273A5"/>
    <w:rsid w:val="007342C9"/>
    <w:rsid w:val="007352E8"/>
    <w:rsid w:val="0074371D"/>
    <w:rsid w:val="007448E1"/>
    <w:rsid w:val="00752AC0"/>
    <w:rsid w:val="00770CD2"/>
    <w:rsid w:val="00774881"/>
    <w:rsid w:val="00790E59"/>
    <w:rsid w:val="007B583D"/>
    <w:rsid w:val="007E1CA0"/>
    <w:rsid w:val="007F2303"/>
    <w:rsid w:val="00805878"/>
    <w:rsid w:val="0083016F"/>
    <w:rsid w:val="00841342"/>
    <w:rsid w:val="0084731D"/>
    <w:rsid w:val="00861E8A"/>
    <w:rsid w:val="008A0F10"/>
    <w:rsid w:val="008A5FF1"/>
    <w:rsid w:val="008B401E"/>
    <w:rsid w:val="008C57EE"/>
    <w:rsid w:val="008C61F9"/>
    <w:rsid w:val="008E1EE3"/>
    <w:rsid w:val="008E2FFE"/>
    <w:rsid w:val="008E76BE"/>
    <w:rsid w:val="0090113D"/>
    <w:rsid w:val="00914F02"/>
    <w:rsid w:val="00915020"/>
    <w:rsid w:val="009206A2"/>
    <w:rsid w:val="00922D0A"/>
    <w:rsid w:val="0093631D"/>
    <w:rsid w:val="0093679A"/>
    <w:rsid w:val="00942DB4"/>
    <w:rsid w:val="00945166"/>
    <w:rsid w:val="009606A7"/>
    <w:rsid w:val="00960AD8"/>
    <w:rsid w:val="00961072"/>
    <w:rsid w:val="00962428"/>
    <w:rsid w:val="00972F84"/>
    <w:rsid w:val="0097532A"/>
    <w:rsid w:val="00983552"/>
    <w:rsid w:val="00987DAE"/>
    <w:rsid w:val="009905E1"/>
    <w:rsid w:val="009925CF"/>
    <w:rsid w:val="009B6A1A"/>
    <w:rsid w:val="009C5953"/>
    <w:rsid w:val="009C7F8D"/>
    <w:rsid w:val="009D2151"/>
    <w:rsid w:val="009E6EE2"/>
    <w:rsid w:val="009F5FC7"/>
    <w:rsid w:val="00A00563"/>
    <w:rsid w:val="00A01215"/>
    <w:rsid w:val="00A040CC"/>
    <w:rsid w:val="00A11C2B"/>
    <w:rsid w:val="00A13103"/>
    <w:rsid w:val="00A219A6"/>
    <w:rsid w:val="00A24FC0"/>
    <w:rsid w:val="00A44E18"/>
    <w:rsid w:val="00A4699B"/>
    <w:rsid w:val="00A5661B"/>
    <w:rsid w:val="00A570A6"/>
    <w:rsid w:val="00A57C7B"/>
    <w:rsid w:val="00A70DB9"/>
    <w:rsid w:val="00A769C4"/>
    <w:rsid w:val="00A82AF7"/>
    <w:rsid w:val="00A845D7"/>
    <w:rsid w:val="00A86E98"/>
    <w:rsid w:val="00A86F1C"/>
    <w:rsid w:val="00A93012"/>
    <w:rsid w:val="00AA4205"/>
    <w:rsid w:val="00AB42AC"/>
    <w:rsid w:val="00AB75CD"/>
    <w:rsid w:val="00AC3AEC"/>
    <w:rsid w:val="00AF59EA"/>
    <w:rsid w:val="00B016CC"/>
    <w:rsid w:val="00B05DAE"/>
    <w:rsid w:val="00B10D4A"/>
    <w:rsid w:val="00B1651D"/>
    <w:rsid w:val="00B205F2"/>
    <w:rsid w:val="00B31662"/>
    <w:rsid w:val="00B43BE2"/>
    <w:rsid w:val="00B50D82"/>
    <w:rsid w:val="00B53137"/>
    <w:rsid w:val="00B5441E"/>
    <w:rsid w:val="00B57D64"/>
    <w:rsid w:val="00B678B8"/>
    <w:rsid w:val="00B76E94"/>
    <w:rsid w:val="00BA06E3"/>
    <w:rsid w:val="00BA16C5"/>
    <w:rsid w:val="00BA297F"/>
    <w:rsid w:val="00BA4B47"/>
    <w:rsid w:val="00BB102F"/>
    <w:rsid w:val="00BB6450"/>
    <w:rsid w:val="00BC0D3B"/>
    <w:rsid w:val="00BC1F02"/>
    <w:rsid w:val="00BC54B9"/>
    <w:rsid w:val="00BC71F6"/>
    <w:rsid w:val="00BD1CD9"/>
    <w:rsid w:val="00BD3B61"/>
    <w:rsid w:val="00BE615D"/>
    <w:rsid w:val="00BF0E70"/>
    <w:rsid w:val="00BF2D34"/>
    <w:rsid w:val="00C00A6C"/>
    <w:rsid w:val="00C04D60"/>
    <w:rsid w:val="00C11AE1"/>
    <w:rsid w:val="00C13A1E"/>
    <w:rsid w:val="00C16A4F"/>
    <w:rsid w:val="00C21660"/>
    <w:rsid w:val="00C36068"/>
    <w:rsid w:val="00C41707"/>
    <w:rsid w:val="00C44D31"/>
    <w:rsid w:val="00C45FE2"/>
    <w:rsid w:val="00C50224"/>
    <w:rsid w:val="00C57D23"/>
    <w:rsid w:val="00C6043A"/>
    <w:rsid w:val="00C66238"/>
    <w:rsid w:val="00C66844"/>
    <w:rsid w:val="00C84D4C"/>
    <w:rsid w:val="00CC0702"/>
    <w:rsid w:val="00CC205F"/>
    <w:rsid w:val="00CC6E97"/>
    <w:rsid w:val="00CD0EEE"/>
    <w:rsid w:val="00D10FB3"/>
    <w:rsid w:val="00D113D4"/>
    <w:rsid w:val="00D11E30"/>
    <w:rsid w:val="00D16DF2"/>
    <w:rsid w:val="00D401F2"/>
    <w:rsid w:val="00D523C2"/>
    <w:rsid w:val="00D74511"/>
    <w:rsid w:val="00D76AA8"/>
    <w:rsid w:val="00D902CC"/>
    <w:rsid w:val="00D92DA3"/>
    <w:rsid w:val="00D97D49"/>
    <w:rsid w:val="00DA13D8"/>
    <w:rsid w:val="00DB5BED"/>
    <w:rsid w:val="00DC05BB"/>
    <w:rsid w:val="00DD180F"/>
    <w:rsid w:val="00DD460E"/>
    <w:rsid w:val="00DD6177"/>
    <w:rsid w:val="00DE51B9"/>
    <w:rsid w:val="00DF77AE"/>
    <w:rsid w:val="00E727D8"/>
    <w:rsid w:val="00E750BA"/>
    <w:rsid w:val="00E93E9E"/>
    <w:rsid w:val="00E97E93"/>
    <w:rsid w:val="00EA0851"/>
    <w:rsid w:val="00EA1A5F"/>
    <w:rsid w:val="00EA5100"/>
    <w:rsid w:val="00EB271E"/>
    <w:rsid w:val="00EB66B1"/>
    <w:rsid w:val="00EC0657"/>
    <w:rsid w:val="00ED3C05"/>
    <w:rsid w:val="00ED4664"/>
    <w:rsid w:val="00ED77DB"/>
    <w:rsid w:val="00EE22B7"/>
    <w:rsid w:val="00EE376B"/>
    <w:rsid w:val="00F02AD5"/>
    <w:rsid w:val="00F077FD"/>
    <w:rsid w:val="00F104FE"/>
    <w:rsid w:val="00F254D1"/>
    <w:rsid w:val="00F40165"/>
    <w:rsid w:val="00F41ED7"/>
    <w:rsid w:val="00F50D4D"/>
    <w:rsid w:val="00F536B0"/>
    <w:rsid w:val="00F71C22"/>
    <w:rsid w:val="00F76E71"/>
    <w:rsid w:val="00F8054F"/>
    <w:rsid w:val="00F86952"/>
    <w:rsid w:val="00F87A72"/>
    <w:rsid w:val="00F90C78"/>
    <w:rsid w:val="00F93CF5"/>
    <w:rsid w:val="00F97348"/>
    <w:rsid w:val="00FA4D4E"/>
    <w:rsid w:val="00FB4C07"/>
    <w:rsid w:val="00FB53D1"/>
    <w:rsid w:val="00FC22B9"/>
    <w:rsid w:val="00FC6262"/>
    <w:rsid w:val="00FD372D"/>
    <w:rsid w:val="00FD5F90"/>
    <w:rsid w:val="00FD7542"/>
    <w:rsid w:val="00FE1181"/>
    <w:rsid w:val="00FE472E"/>
    <w:rsid w:val="00FF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36B0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5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D7F9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AB75CD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C3AEC"/>
    <w:rPr>
      <w:sz w:val="24"/>
      <w:szCs w:val="24"/>
    </w:rPr>
  </w:style>
  <w:style w:type="paragraph" w:styleId="a7">
    <w:name w:val="footer"/>
    <w:basedOn w:val="a"/>
    <w:link w:val="a8"/>
    <w:uiPriority w:val="99"/>
    <w:rsid w:val="00196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3AEC"/>
    <w:rPr>
      <w:sz w:val="24"/>
      <w:szCs w:val="24"/>
    </w:rPr>
  </w:style>
  <w:style w:type="character" w:styleId="a9">
    <w:name w:val="page number"/>
    <w:basedOn w:val="a0"/>
    <w:uiPriority w:val="99"/>
    <w:rsid w:val="00196B24"/>
  </w:style>
  <w:style w:type="character" w:styleId="aa">
    <w:name w:val="Strong"/>
    <w:basedOn w:val="a0"/>
    <w:uiPriority w:val="99"/>
    <w:qFormat/>
    <w:rsid w:val="000F0CE1"/>
    <w:rPr>
      <w:b/>
      <w:bCs/>
    </w:rPr>
  </w:style>
  <w:style w:type="paragraph" w:styleId="ab">
    <w:name w:val="header"/>
    <w:basedOn w:val="a"/>
    <w:link w:val="ac"/>
    <w:uiPriority w:val="99"/>
    <w:rsid w:val="009905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905E1"/>
    <w:rPr>
      <w:sz w:val="24"/>
      <w:szCs w:val="24"/>
    </w:rPr>
  </w:style>
  <w:style w:type="paragraph" w:styleId="ad">
    <w:name w:val="List Paragraph"/>
    <w:basedOn w:val="a"/>
    <w:uiPriority w:val="99"/>
    <w:qFormat/>
    <w:rsid w:val="00A86F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udar">
    <w:name w:val="udar"/>
    <w:basedOn w:val="a0"/>
    <w:uiPriority w:val="99"/>
    <w:rsid w:val="00A86F1C"/>
  </w:style>
  <w:style w:type="paragraph" w:styleId="ae">
    <w:name w:val="Body Text"/>
    <w:basedOn w:val="a"/>
    <w:link w:val="af"/>
    <w:uiPriority w:val="99"/>
    <w:semiHidden/>
    <w:unhideWhenUsed/>
    <w:rsid w:val="00F536B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536B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36B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4294934791</TotalTime>
  <Pages>31</Pages>
  <Words>10491</Words>
  <Characters>59800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разработка темы:</vt:lpstr>
    </vt:vector>
  </TitlesOfParts>
  <Company/>
  <LinksUpToDate>false</LinksUpToDate>
  <CharactersWithSpaces>70151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темы:</dc:title>
  <dc:subject/>
  <dc:creator>Кузьмин</dc:creator>
  <cp:keywords/>
  <dc:description/>
  <cp:lastModifiedBy>user</cp:lastModifiedBy>
  <cp:revision>53</cp:revision>
  <dcterms:created xsi:type="dcterms:W3CDTF">2001-12-31T21:32:00Z</dcterms:created>
  <dcterms:modified xsi:type="dcterms:W3CDTF">2018-09-25T18:26:00Z</dcterms:modified>
</cp:coreProperties>
</file>